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37128" w14:textId="77777777" w:rsidR="009A3FDB" w:rsidRDefault="009A3FDB" w:rsidP="003F7418">
      <w:pPr>
        <w:pStyle w:val="Sinespaciado"/>
        <w:rPr>
          <w:rFonts w:ascii="Arial" w:hAnsi="Arial" w:cs="Arial"/>
          <w:b/>
          <w:sz w:val="24"/>
          <w:szCs w:val="24"/>
        </w:rPr>
      </w:pPr>
    </w:p>
    <w:p w14:paraId="4853422D" w14:textId="77777777" w:rsidR="009A3FDB" w:rsidRDefault="009A3FDB" w:rsidP="003F7418">
      <w:pPr>
        <w:pStyle w:val="Sinespaciado"/>
        <w:rPr>
          <w:rFonts w:ascii="Arial" w:hAnsi="Arial" w:cs="Arial"/>
          <w:b/>
          <w:sz w:val="24"/>
          <w:szCs w:val="24"/>
        </w:rPr>
      </w:pPr>
    </w:p>
    <w:p w14:paraId="56BEA56C" w14:textId="77777777" w:rsidR="009A3FDB" w:rsidRDefault="009A3FDB" w:rsidP="003F7418">
      <w:pPr>
        <w:pStyle w:val="Sinespaciado"/>
        <w:rPr>
          <w:rFonts w:ascii="Arial" w:hAnsi="Arial" w:cs="Arial"/>
          <w:b/>
          <w:sz w:val="24"/>
          <w:szCs w:val="24"/>
        </w:rPr>
      </w:pPr>
    </w:p>
    <w:p w14:paraId="06393056" w14:textId="3B80B06B" w:rsidR="00111377" w:rsidRDefault="008C07D2" w:rsidP="009A3FDB">
      <w:pPr>
        <w:pStyle w:val="Sinespaciado"/>
        <w:jc w:val="center"/>
        <w:rPr>
          <w:rFonts w:ascii="Arial" w:hAnsi="Arial" w:cs="Arial"/>
          <w:b/>
          <w:sz w:val="24"/>
          <w:szCs w:val="24"/>
        </w:rPr>
      </w:pPr>
      <w:r w:rsidRPr="008C07D2">
        <w:rPr>
          <w:rFonts w:ascii="Arial" w:hAnsi="Arial" w:cs="Arial"/>
          <w:b/>
          <w:sz w:val="24"/>
          <w:szCs w:val="24"/>
        </w:rPr>
        <w:t>EXPOSICIÓN DE MO</w:t>
      </w:r>
      <w:r>
        <w:rPr>
          <w:rFonts w:ascii="Arial" w:hAnsi="Arial" w:cs="Arial"/>
          <w:b/>
          <w:sz w:val="24"/>
          <w:szCs w:val="24"/>
        </w:rPr>
        <w:t>T</w:t>
      </w:r>
      <w:r w:rsidRPr="008C07D2">
        <w:rPr>
          <w:rFonts w:ascii="Arial" w:hAnsi="Arial" w:cs="Arial"/>
          <w:b/>
          <w:sz w:val="24"/>
          <w:szCs w:val="24"/>
        </w:rPr>
        <w:t>IVOS</w:t>
      </w:r>
    </w:p>
    <w:p w14:paraId="52FCCE83" w14:textId="77777777" w:rsidR="009A3FDB" w:rsidRDefault="009A3FDB" w:rsidP="009A3FDB">
      <w:pPr>
        <w:pStyle w:val="Sinespaciado"/>
        <w:jc w:val="center"/>
        <w:rPr>
          <w:rFonts w:ascii="Arial" w:hAnsi="Arial" w:cs="Arial"/>
          <w:b/>
          <w:sz w:val="24"/>
          <w:szCs w:val="24"/>
        </w:rPr>
      </w:pPr>
    </w:p>
    <w:p w14:paraId="270DEF18" w14:textId="5C9A2EC7" w:rsidR="008C07D2" w:rsidRDefault="008C07D2" w:rsidP="003F7418">
      <w:pPr>
        <w:pStyle w:val="Sinespaciado"/>
        <w:rPr>
          <w:rFonts w:ascii="Arial" w:hAnsi="Arial" w:cs="Arial"/>
          <w:b/>
          <w:sz w:val="24"/>
          <w:szCs w:val="24"/>
        </w:rPr>
      </w:pPr>
    </w:p>
    <w:p w14:paraId="1A6DA3BA" w14:textId="4E01E490" w:rsidR="006F09D8" w:rsidRDefault="002A4745" w:rsidP="009A3FDB">
      <w:pPr>
        <w:pStyle w:val="Sinespaciado"/>
        <w:jc w:val="both"/>
        <w:rPr>
          <w:rFonts w:ascii="Arial" w:hAnsi="Arial" w:cs="Arial"/>
          <w:sz w:val="24"/>
          <w:szCs w:val="24"/>
        </w:rPr>
      </w:pPr>
      <w:r w:rsidRPr="002A4745">
        <w:rPr>
          <w:rFonts w:ascii="Arial" w:eastAsia="Times New Roman" w:hAnsi="Arial" w:cs="Arial"/>
          <w:i/>
          <w:color w:val="000000"/>
          <w:sz w:val="24"/>
          <w:szCs w:val="24"/>
          <w:lang w:val="es-EC" w:eastAsia="es-EC"/>
        </w:rPr>
        <w:t>Ante la existencia de modificaciones en las asignaciones consignadas a los programas en cédulas de ingreso y cédulas de gasto, de acuerdo a presupuesto aprobado para el año 2025, que alteran los techos asignados, el destino de las asignaciones y su naturaleza económica y/o fuente de financiamiento. La Unidad de Presupuesto, por efecto de suplemento, reducción y traspaso de créditos, ha definido l</w:t>
      </w:r>
      <w:r>
        <w:rPr>
          <w:rFonts w:ascii="Arial" w:eastAsia="Times New Roman" w:hAnsi="Arial" w:cs="Arial"/>
          <w:i/>
          <w:color w:val="000000"/>
          <w:sz w:val="24"/>
          <w:szCs w:val="24"/>
          <w:lang w:val="es-EC" w:eastAsia="es-EC"/>
        </w:rPr>
        <w:t>a reforma presupuestaria No. 32.</w:t>
      </w:r>
    </w:p>
    <w:p w14:paraId="4CCAC2E0" w14:textId="19A2F2B4" w:rsidR="006F09D8" w:rsidRDefault="006F09D8" w:rsidP="003F7418">
      <w:pPr>
        <w:pStyle w:val="Sinespaciado"/>
        <w:rPr>
          <w:rFonts w:ascii="Arial" w:hAnsi="Arial" w:cs="Arial"/>
          <w:sz w:val="24"/>
          <w:szCs w:val="24"/>
        </w:rPr>
      </w:pPr>
    </w:p>
    <w:p w14:paraId="1B45A960" w14:textId="5A7F9460" w:rsidR="006F09D8" w:rsidRDefault="006F09D8" w:rsidP="003F7418">
      <w:pPr>
        <w:pStyle w:val="Sinespaciado"/>
        <w:rPr>
          <w:rFonts w:ascii="Arial" w:hAnsi="Arial" w:cs="Arial"/>
          <w:sz w:val="24"/>
          <w:szCs w:val="24"/>
        </w:rPr>
      </w:pPr>
    </w:p>
    <w:p w14:paraId="6B6C122C" w14:textId="2C020005" w:rsidR="006F09D8" w:rsidRDefault="006F09D8" w:rsidP="003F7418">
      <w:pPr>
        <w:pStyle w:val="Sinespaciado"/>
        <w:rPr>
          <w:rFonts w:ascii="Arial" w:hAnsi="Arial" w:cs="Arial"/>
          <w:sz w:val="24"/>
          <w:szCs w:val="24"/>
        </w:rPr>
      </w:pPr>
    </w:p>
    <w:p w14:paraId="63C79828" w14:textId="7B251649" w:rsidR="006F09D8" w:rsidRDefault="006F09D8" w:rsidP="003F7418">
      <w:pPr>
        <w:pStyle w:val="Sinespaciado"/>
        <w:rPr>
          <w:rFonts w:ascii="Arial" w:hAnsi="Arial" w:cs="Arial"/>
          <w:sz w:val="24"/>
          <w:szCs w:val="24"/>
        </w:rPr>
      </w:pPr>
    </w:p>
    <w:p w14:paraId="58D4F3F7" w14:textId="7CA037E6" w:rsidR="006F09D8" w:rsidRDefault="006F09D8" w:rsidP="003F7418">
      <w:pPr>
        <w:pStyle w:val="Sinespaciado"/>
        <w:rPr>
          <w:rFonts w:ascii="Arial" w:hAnsi="Arial" w:cs="Arial"/>
          <w:sz w:val="24"/>
          <w:szCs w:val="24"/>
        </w:rPr>
      </w:pPr>
    </w:p>
    <w:p w14:paraId="298D6559" w14:textId="3075C54D" w:rsidR="006F09D8" w:rsidRDefault="006F09D8" w:rsidP="003F7418">
      <w:pPr>
        <w:pStyle w:val="Sinespaciado"/>
        <w:rPr>
          <w:rFonts w:ascii="Arial" w:hAnsi="Arial" w:cs="Arial"/>
          <w:sz w:val="24"/>
          <w:szCs w:val="24"/>
        </w:rPr>
      </w:pPr>
    </w:p>
    <w:p w14:paraId="311ED6C4" w14:textId="0721F519" w:rsidR="006F09D8" w:rsidRDefault="006F09D8" w:rsidP="003F7418">
      <w:pPr>
        <w:pStyle w:val="Sinespaciado"/>
        <w:rPr>
          <w:rFonts w:ascii="Arial" w:hAnsi="Arial" w:cs="Arial"/>
          <w:sz w:val="24"/>
          <w:szCs w:val="24"/>
        </w:rPr>
      </w:pPr>
    </w:p>
    <w:p w14:paraId="3CC47608" w14:textId="57F0E25A" w:rsidR="006F09D8" w:rsidRDefault="006F09D8" w:rsidP="003F7418">
      <w:pPr>
        <w:pStyle w:val="Sinespaciado"/>
        <w:rPr>
          <w:rFonts w:ascii="Arial" w:hAnsi="Arial" w:cs="Arial"/>
          <w:sz w:val="24"/>
          <w:szCs w:val="24"/>
        </w:rPr>
      </w:pPr>
    </w:p>
    <w:p w14:paraId="4F28818B" w14:textId="5FFE8C15" w:rsidR="006F09D8" w:rsidRDefault="006F09D8" w:rsidP="003F7418">
      <w:pPr>
        <w:pStyle w:val="Sinespaciado"/>
        <w:rPr>
          <w:rFonts w:ascii="Arial" w:hAnsi="Arial" w:cs="Arial"/>
          <w:sz w:val="24"/>
          <w:szCs w:val="24"/>
        </w:rPr>
      </w:pPr>
    </w:p>
    <w:p w14:paraId="4350F29F" w14:textId="1378944F" w:rsidR="006F09D8" w:rsidRDefault="006F09D8" w:rsidP="003F7418">
      <w:pPr>
        <w:pStyle w:val="Sinespaciado"/>
        <w:rPr>
          <w:rFonts w:ascii="Arial" w:hAnsi="Arial" w:cs="Arial"/>
          <w:sz w:val="24"/>
          <w:szCs w:val="24"/>
        </w:rPr>
      </w:pPr>
    </w:p>
    <w:p w14:paraId="13DE464F" w14:textId="513C1399" w:rsidR="006F09D8" w:rsidRDefault="006F09D8" w:rsidP="003F7418">
      <w:pPr>
        <w:pStyle w:val="Sinespaciado"/>
        <w:rPr>
          <w:rFonts w:ascii="Arial" w:hAnsi="Arial" w:cs="Arial"/>
          <w:sz w:val="24"/>
          <w:szCs w:val="24"/>
        </w:rPr>
      </w:pPr>
    </w:p>
    <w:p w14:paraId="08C8B8B1" w14:textId="17620531" w:rsidR="006F09D8" w:rsidRDefault="006F09D8" w:rsidP="003F7418">
      <w:pPr>
        <w:pStyle w:val="Sinespaciado"/>
        <w:rPr>
          <w:rFonts w:ascii="Arial" w:hAnsi="Arial" w:cs="Arial"/>
          <w:sz w:val="24"/>
          <w:szCs w:val="24"/>
        </w:rPr>
      </w:pPr>
    </w:p>
    <w:p w14:paraId="266DE6B2" w14:textId="6137EF7D" w:rsidR="006F09D8" w:rsidRDefault="006F09D8" w:rsidP="003F7418">
      <w:pPr>
        <w:pStyle w:val="Sinespaciado"/>
        <w:rPr>
          <w:rFonts w:ascii="Arial" w:hAnsi="Arial" w:cs="Arial"/>
          <w:sz w:val="24"/>
          <w:szCs w:val="24"/>
        </w:rPr>
      </w:pPr>
    </w:p>
    <w:p w14:paraId="39EB6A6C" w14:textId="175E8D2D" w:rsidR="006F09D8" w:rsidRDefault="006F09D8" w:rsidP="003F7418">
      <w:pPr>
        <w:pStyle w:val="Sinespaciado"/>
        <w:rPr>
          <w:rFonts w:ascii="Arial" w:hAnsi="Arial" w:cs="Arial"/>
          <w:sz w:val="24"/>
          <w:szCs w:val="24"/>
        </w:rPr>
      </w:pPr>
    </w:p>
    <w:p w14:paraId="215AA5F5" w14:textId="2D9D5ABB" w:rsidR="006F09D8" w:rsidRDefault="006F09D8" w:rsidP="003F7418">
      <w:pPr>
        <w:pStyle w:val="Sinespaciado"/>
        <w:rPr>
          <w:rFonts w:ascii="Arial" w:hAnsi="Arial" w:cs="Arial"/>
          <w:sz w:val="24"/>
          <w:szCs w:val="24"/>
        </w:rPr>
      </w:pPr>
    </w:p>
    <w:p w14:paraId="08AE90A7" w14:textId="2BF00C8B" w:rsidR="006F09D8" w:rsidRDefault="006F09D8" w:rsidP="003F7418">
      <w:pPr>
        <w:pStyle w:val="Sinespaciado"/>
        <w:rPr>
          <w:rFonts w:ascii="Arial" w:hAnsi="Arial" w:cs="Arial"/>
          <w:sz w:val="24"/>
          <w:szCs w:val="24"/>
        </w:rPr>
      </w:pPr>
    </w:p>
    <w:p w14:paraId="331DFAFA" w14:textId="2032116E" w:rsidR="006F09D8" w:rsidRDefault="006F09D8" w:rsidP="003F7418">
      <w:pPr>
        <w:pStyle w:val="Sinespaciado"/>
        <w:rPr>
          <w:rFonts w:ascii="Arial" w:hAnsi="Arial" w:cs="Arial"/>
          <w:sz w:val="24"/>
          <w:szCs w:val="24"/>
        </w:rPr>
      </w:pPr>
    </w:p>
    <w:p w14:paraId="3BD35CD0" w14:textId="369C65B7" w:rsidR="006F09D8" w:rsidRDefault="006F09D8" w:rsidP="003F7418">
      <w:pPr>
        <w:pStyle w:val="Sinespaciado"/>
        <w:rPr>
          <w:rFonts w:ascii="Arial" w:hAnsi="Arial" w:cs="Arial"/>
          <w:sz w:val="24"/>
          <w:szCs w:val="24"/>
        </w:rPr>
      </w:pPr>
    </w:p>
    <w:p w14:paraId="28F6E244" w14:textId="22531ACE" w:rsidR="006F09D8" w:rsidRDefault="006F09D8" w:rsidP="003F7418">
      <w:pPr>
        <w:pStyle w:val="Sinespaciado"/>
        <w:rPr>
          <w:rFonts w:ascii="Arial" w:hAnsi="Arial" w:cs="Arial"/>
          <w:sz w:val="24"/>
          <w:szCs w:val="24"/>
        </w:rPr>
      </w:pPr>
    </w:p>
    <w:p w14:paraId="69380AFA" w14:textId="260A173A" w:rsidR="006F09D8" w:rsidRDefault="006F09D8" w:rsidP="003F7418">
      <w:pPr>
        <w:pStyle w:val="Sinespaciado"/>
        <w:rPr>
          <w:rFonts w:ascii="Arial" w:hAnsi="Arial" w:cs="Arial"/>
          <w:sz w:val="24"/>
          <w:szCs w:val="24"/>
        </w:rPr>
      </w:pPr>
    </w:p>
    <w:p w14:paraId="6C29CFF4" w14:textId="1B1BB336" w:rsidR="006F09D8" w:rsidRDefault="006F09D8" w:rsidP="003F7418">
      <w:pPr>
        <w:pStyle w:val="Sinespaciado"/>
        <w:rPr>
          <w:rFonts w:ascii="Arial" w:hAnsi="Arial" w:cs="Arial"/>
          <w:sz w:val="24"/>
          <w:szCs w:val="24"/>
        </w:rPr>
      </w:pPr>
    </w:p>
    <w:p w14:paraId="10B6E3EE" w14:textId="5352D59C" w:rsidR="006F09D8" w:rsidRDefault="006F09D8" w:rsidP="003F7418">
      <w:pPr>
        <w:pStyle w:val="Sinespaciado"/>
        <w:rPr>
          <w:rFonts w:ascii="Arial" w:hAnsi="Arial" w:cs="Arial"/>
          <w:sz w:val="24"/>
          <w:szCs w:val="24"/>
        </w:rPr>
      </w:pPr>
    </w:p>
    <w:p w14:paraId="39AA4DB1" w14:textId="77777777" w:rsidR="002A4745" w:rsidRDefault="002A4745" w:rsidP="003F7418">
      <w:pPr>
        <w:pStyle w:val="Sinespaciado"/>
        <w:rPr>
          <w:rFonts w:ascii="Arial" w:hAnsi="Arial" w:cs="Arial"/>
          <w:sz w:val="24"/>
          <w:szCs w:val="24"/>
        </w:rPr>
      </w:pPr>
    </w:p>
    <w:p w14:paraId="55734FEC" w14:textId="77777777" w:rsidR="002A4745" w:rsidRDefault="002A4745" w:rsidP="003F7418">
      <w:pPr>
        <w:pStyle w:val="Sinespaciado"/>
        <w:rPr>
          <w:rFonts w:ascii="Arial" w:hAnsi="Arial" w:cs="Arial"/>
          <w:sz w:val="24"/>
          <w:szCs w:val="24"/>
        </w:rPr>
      </w:pPr>
    </w:p>
    <w:p w14:paraId="43CDFBA8" w14:textId="77777777" w:rsidR="002A4745" w:rsidRDefault="002A4745" w:rsidP="003F7418">
      <w:pPr>
        <w:pStyle w:val="Sinespaciado"/>
        <w:rPr>
          <w:rFonts w:ascii="Arial" w:hAnsi="Arial" w:cs="Arial"/>
          <w:sz w:val="24"/>
          <w:szCs w:val="24"/>
        </w:rPr>
      </w:pPr>
    </w:p>
    <w:p w14:paraId="503C3D96" w14:textId="77777777" w:rsidR="002A4745" w:rsidRDefault="002A4745" w:rsidP="003F7418">
      <w:pPr>
        <w:pStyle w:val="Sinespaciado"/>
        <w:rPr>
          <w:rFonts w:ascii="Arial" w:hAnsi="Arial" w:cs="Arial"/>
          <w:sz w:val="24"/>
          <w:szCs w:val="24"/>
        </w:rPr>
      </w:pPr>
    </w:p>
    <w:p w14:paraId="3213905D" w14:textId="77777777" w:rsidR="002A4745" w:rsidRDefault="002A4745" w:rsidP="003F7418">
      <w:pPr>
        <w:pStyle w:val="Sinespaciado"/>
        <w:rPr>
          <w:rFonts w:ascii="Arial" w:hAnsi="Arial" w:cs="Arial"/>
          <w:sz w:val="24"/>
          <w:szCs w:val="24"/>
        </w:rPr>
      </w:pPr>
    </w:p>
    <w:p w14:paraId="339616B4" w14:textId="77777777" w:rsidR="002A4745" w:rsidRDefault="002A4745" w:rsidP="003F7418">
      <w:pPr>
        <w:pStyle w:val="Sinespaciado"/>
        <w:rPr>
          <w:rFonts w:ascii="Arial" w:hAnsi="Arial" w:cs="Arial"/>
          <w:sz w:val="24"/>
          <w:szCs w:val="24"/>
        </w:rPr>
      </w:pPr>
    </w:p>
    <w:p w14:paraId="1FF1C5D8" w14:textId="77777777" w:rsidR="002A4745" w:rsidRDefault="002A4745" w:rsidP="003F7418">
      <w:pPr>
        <w:pStyle w:val="Sinespaciado"/>
        <w:rPr>
          <w:rFonts w:ascii="Arial" w:hAnsi="Arial" w:cs="Arial"/>
          <w:sz w:val="24"/>
          <w:szCs w:val="24"/>
        </w:rPr>
      </w:pPr>
    </w:p>
    <w:p w14:paraId="193FA9C4" w14:textId="77777777" w:rsidR="002A4745" w:rsidRDefault="002A4745" w:rsidP="003F7418">
      <w:pPr>
        <w:pStyle w:val="Sinespaciado"/>
        <w:rPr>
          <w:rFonts w:ascii="Arial" w:hAnsi="Arial" w:cs="Arial"/>
          <w:sz w:val="24"/>
          <w:szCs w:val="24"/>
        </w:rPr>
      </w:pPr>
    </w:p>
    <w:p w14:paraId="3A6083D1" w14:textId="77777777" w:rsidR="002A4745" w:rsidRDefault="002A4745" w:rsidP="003F7418">
      <w:pPr>
        <w:pStyle w:val="Sinespaciado"/>
        <w:rPr>
          <w:rFonts w:ascii="Arial" w:hAnsi="Arial" w:cs="Arial"/>
          <w:sz w:val="24"/>
          <w:szCs w:val="24"/>
        </w:rPr>
      </w:pPr>
    </w:p>
    <w:p w14:paraId="23ADCAEF" w14:textId="77777777" w:rsidR="002A4745" w:rsidRDefault="002A4745" w:rsidP="003F7418">
      <w:pPr>
        <w:pStyle w:val="Sinespaciado"/>
        <w:rPr>
          <w:rFonts w:ascii="Arial" w:hAnsi="Arial" w:cs="Arial"/>
          <w:sz w:val="24"/>
          <w:szCs w:val="24"/>
        </w:rPr>
      </w:pPr>
    </w:p>
    <w:p w14:paraId="5D4EFCC7" w14:textId="77777777" w:rsidR="002A4745" w:rsidRDefault="002A4745" w:rsidP="003F7418">
      <w:pPr>
        <w:pStyle w:val="Sinespaciado"/>
        <w:rPr>
          <w:rFonts w:ascii="Arial" w:hAnsi="Arial" w:cs="Arial"/>
          <w:sz w:val="24"/>
          <w:szCs w:val="24"/>
        </w:rPr>
      </w:pPr>
    </w:p>
    <w:p w14:paraId="2BD9ABB2" w14:textId="589CA653" w:rsidR="006F09D8" w:rsidRDefault="006F09D8" w:rsidP="003F7418">
      <w:pPr>
        <w:pStyle w:val="Sinespaciado"/>
        <w:rPr>
          <w:rFonts w:ascii="Arial" w:hAnsi="Arial" w:cs="Arial"/>
          <w:sz w:val="24"/>
          <w:szCs w:val="24"/>
        </w:rPr>
      </w:pPr>
    </w:p>
    <w:p w14:paraId="7EDD7933" w14:textId="77777777" w:rsidR="00972AAA" w:rsidRDefault="00972AAA" w:rsidP="00AD3C8D">
      <w:pPr>
        <w:pStyle w:val="Sinespaciado"/>
        <w:spacing w:line="276" w:lineRule="auto"/>
        <w:jc w:val="center"/>
        <w:rPr>
          <w:rFonts w:ascii="Arial" w:hAnsi="Arial" w:cs="Arial"/>
          <w:b/>
          <w:sz w:val="28"/>
          <w:szCs w:val="28"/>
        </w:rPr>
      </w:pPr>
    </w:p>
    <w:p w14:paraId="6214FCB6" w14:textId="6CD9E971" w:rsidR="00853830" w:rsidRPr="00272EED" w:rsidRDefault="00AD3C8D" w:rsidP="00AD3C8D">
      <w:pPr>
        <w:pStyle w:val="Sinespaciado"/>
        <w:spacing w:line="276" w:lineRule="auto"/>
        <w:jc w:val="center"/>
        <w:rPr>
          <w:rFonts w:ascii="Arial" w:hAnsi="Arial" w:cs="Arial"/>
          <w:b/>
          <w:sz w:val="28"/>
          <w:szCs w:val="28"/>
        </w:rPr>
      </w:pPr>
      <w:r w:rsidRPr="00272EED">
        <w:rPr>
          <w:rFonts w:ascii="Arial" w:hAnsi="Arial" w:cs="Arial"/>
          <w:b/>
          <w:sz w:val="28"/>
          <w:szCs w:val="28"/>
        </w:rPr>
        <w:t>EL CONCEJO DEL GOBIERNO AUTÓNOMO DESCENTRALIZADO MUNICIPAL DE LA JOYA DE LOS SACHAS</w:t>
      </w:r>
    </w:p>
    <w:p w14:paraId="1E70BCF7" w14:textId="20083DA9" w:rsidR="00AD3C8D" w:rsidRPr="00D059FD" w:rsidRDefault="00AD3C8D" w:rsidP="00AD3C8D">
      <w:pPr>
        <w:pStyle w:val="Sinespaciado"/>
        <w:spacing w:line="276" w:lineRule="auto"/>
        <w:jc w:val="center"/>
        <w:rPr>
          <w:rFonts w:ascii="Arial" w:hAnsi="Arial" w:cs="Arial"/>
          <w:b/>
          <w:sz w:val="24"/>
          <w:szCs w:val="24"/>
        </w:rPr>
      </w:pPr>
    </w:p>
    <w:p w14:paraId="773236B0" w14:textId="77777777" w:rsidR="006D1694" w:rsidRPr="00D059FD" w:rsidRDefault="006D1694" w:rsidP="00AD3C8D">
      <w:pPr>
        <w:pStyle w:val="Sinespaciado"/>
        <w:spacing w:line="276" w:lineRule="auto"/>
        <w:jc w:val="center"/>
        <w:rPr>
          <w:rFonts w:ascii="Arial" w:hAnsi="Arial" w:cs="Arial"/>
          <w:b/>
          <w:sz w:val="24"/>
          <w:szCs w:val="24"/>
        </w:rPr>
      </w:pPr>
    </w:p>
    <w:p w14:paraId="43EFC74F" w14:textId="2D82D1F2" w:rsidR="00895740" w:rsidRPr="00D059FD" w:rsidRDefault="00895740" w:rsidP="00B3640D">
      <w:pPr>
        <w:pStyle w:val="Sinespaciado"/>
        <w:spacing w:line="276" w:lineRule="auto"/>
        <w:jc w:val="center"/>
        <w:rPr>
          <w:rFonts w:ascii="Arial" w:hAnsi="Arial" w:cs="Arial"/>
          <w:b/>
          <w:sz w:val="24"/>
          <w:szCs w:val="24"/>
        </w:rPr>
      </w:pPr>
      <w:r w:rsidRPr="00D059FD">
        <w:rPr>
          <w:rFonts w:ascii="Arial" w:hAnsi="Arial" w:cs="Arial"/>
          <w:b/>
          <w:sz w:val="24"/>
          <w:szCs w:val="24"/>
        </w:rPr>
        <w:t>CONSIDERANDO:</w:t>
      </w:r>
    </w:p>
    <w:p w14:paraId="60BE043A" w14:textId="5DA57FBB" w:rsidR="00895740" w:rsidRPr="00D059FD" w:rsidRDefault="00895740" w:rsidP="00B3640D">
      <w:pPr>
        <w:pStyle w:val="Sinespaciado"/>
        <w:spacing w:line="276" w:lineRule="auto"/>
        <w:jc w:val="center"/>
        <w:rPr>
          <w:rFonts w:ascii="Arial" w:hAnsi="Arial" w:cs="Arial"/>
          <w:sz w:val="24"/>
          <w:szCs w:val="24"/>
        </w:rPr>
      </w:pPr>
    </w:p>
    <w:p w14:paraId="31220F83" w14:textId="77777777" w:rsidR="006D1694" w:rsidRPr="00D059FD" w:rsidRDefault="006D1694" w:rsidP="00B3640D">
      <w:pPr>
        <w:pStyle w:val="Sinespaciado"/>
        <w:spacing w:line="276" w:lineRule="auto"/>
        <w:jc w:val="center"/>
        <w:rPr>
          <w:rFonts w:ascii="Arial" w:hAnsi="Arial" w:cs="Arial"/>
          <w:sz w:val="24"/>
          <w:szCs w:val="24"/>
        </w:rPr>
      </w:pPr>
    </w:p>
    <w:p w14:paraId="74B51FCD" w14:textId="3C6CE40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el artículo 1 de la Constitución de la República determina que el “Ecuador es un Estado constitucional de derechos y justicia, social, democrático, soberano, independiente, unitario, intercultural, plurinacional y laico.”</w:t>
      </w:r>
    </w:p>
    <w:p w14:paraId="32C7A70A" w14:textId="5A138BA6" w:rsidR="00895740" w:rsidRPr="00D059FD" w:rsidRDefault="00895740" w:rsidP="000B5DF3">
      <w:pPr>
        <w:pStyle w:val="Sinespaciado"/>
        <w:spacing w:line="276" w:lineRule="auto"/>
        <w:jc w:val="both"/>
        <w:rPr>
          <w:rFonts w:ascii="Arial" w:hAnsi="Arial" w:cs="Arial"/>
          <w:sz w:val="24"/>
          <w:szCs w:val="24"/>
        </w:rPr>
      </w:pPr>
    </w:p>
    <w:p w14:paraId="23577E5D" w14:textId="693DAA00" w:rsidR="00895740" w:rsidRPr="00D059FD" w:rsidRDefault="00AD3C8D" w:rsidP="000B5DF3">
      <w:pPr>
        <w:pStyle w:val="Sinespaciado"/>
        <w:spacing w:line="276" w:lineRule="auto"/>
        <w:jc w:val="both"/>
        <w:rPr>
          <w:rFonts w:ascii="Arial" w:hAnsi="Arial" w:cs="Arial"/>
          <w:sz w:val="24"/>
          <w:szCs w:val="24"/>
        </w:rPr>
      </w:pPr>
      <w:r w:rsidRPr="00D059FD">
        <w:rPr>
          <w:rFonts w:ascii="Arial" w:hAnsi="Arial" w:cs="Arial"/>
          <w:sz w:val="24"/>
          <w:szCs w:val="24"/>
        </w:rPr>
        <w:t>Q</w:t>
      </w:r>
      <w:r w:rsidR="00895740" w:rsidRPr="00D059FD">
        <w:rPr>
          <w:rFonts w:ascii="Arial" w:hAnsi="Arial" w:cs="Arial"/>
          <w:sz w:val="24"/>
          <w:szCs w:val="24"/>
        </w:rPr>
        <w:t>ue, el artículo 270 de la Constitución de la República determina que los gobiernos autónomos descentralizados generarán sus propios recursos financieros y participarán de las rentas del Estado, de conformidad con los principios de subsidiariedad, solidaridad y equidad.</w:t>
      </w:r>
    </w:p>
    <w:p w14:paraId="6E977612"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 </w:t>
      </w:r>
    </w:p>
    <w:p w14:paraId="5EFA9D3C"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el artículo 57 del COOTAD dispone que al concejo municipal le corresponde:</w:t>
      </w:r>
    </w:p>
    <w:p w14:paraId="4F6EF192" w14:textId="77777777" w:rsidR="00895740" w:rsidRPr="00D059FD" w:rsidRDefault="00895740" w:rsidP="000B5DF3">
      <w:pPr>
        <w:pStyle w:val="Sinespaciado"/>
        <w:spacing w:line="276" w:lineRule="auto"/>
        <w:jc w:val="both"/>
        <w:rPr>
          <w:rFonts w:ascii="Arial" w:hAnsi="Arial" w:cs="Arial"/>
          <w:sz w:val="24"/>
          <w:szCs w:val="24"/>
        </w:rPr>
      </w:pPr>
    </w:p>
    <w:p w14:paraId="6E3641A8"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a) El ejercicio de la facultad normativa en las materias de competencia del gobierno autónomo descentralizado municipal, mediante la expedición de ordenanzas cantonales, acuerdos y resoluciones.</w:t>
      </w:r>
    </w:p>
    <w:p w14:paraId="48785B46" w14:textId="77777777" w:rsidR="00895740" w:rsidRPr="00D059FD" w:rsidRDefault="00895740" w:rsidP="000B5DF3">
      <w:pPr>
        <w:pStyle w:val="Sinespaciado"/>
        <w:spacing w:line="276" w:lineRule="auto"/>
        <w:jc w:val="both"/>
        <w:rPr>
          <w:rFonts w:ascii="Arial" w:hAnsi="Arial" w:cs="Arial"/>
          <w:sz w:val="24"/>
          <w:szCs w:val="24"/>
        </w:rPr>
      </w:pPr>
    </w:p>
    <w:p w14:paraId="4C5267C4"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los ingresos propios de la gestión según lo dispuesto en el Art. 172 del Código Orgánico de Organización Territorial Autonomía y Descentralización, los gobiernos autónomos descentralizados regionales, provinciales, metropolitano y municipal son beneficiarios de ingresos generados por la gestión propia, y su clasificación estará sujeta a la definición de la ley que regule las finanzas públicas.</w:t>
      </w:r>
    </w:p>
    <w:p w14:paraId="1063B428" w14:textId="77777777" w:rsidR="00895740" w:rsidRPr="00D059FD" w:rsidRDefault="00895740" w:rsidP="000B5DF3">
      <w:pPr>
        <w:pStyle w:val="Sinespaciado"/>
        <w:spacing w:line="276" w:lineRule="auto"/>
        <w:jc w:val="both"/>
        <w:rPr>
          <w:rFonts w:ascii="Arial" w:hAnsi="Arial" w:cs="Arial"/>
          <w:sz w:val="24"/>
          <w:szCs w:val="24"/>
        </w:rPr>
      </w:pPr>
    </w:p>
    <w:p w14:paraId="0544A84B" w14:textId="19890461"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Que, el COOTAD en el artículo 255 establece: “Art. 255.- Reforma </w:t>
      </w:r>
      <w:r w:rsidR="00B3640D" w:rsidRPr="00D059FD">
        <w:rPr>
          <w:rFonts w:ascii="Arial" w:hAnsi="Arial" w:cs="Arial"/>
          <w:sz w:val="24"/>
          <w:szCs w:val="24"/>
        </w:rPr>
        <w:t>presupuestaria. -</w:t>
      </w:r>
      <w:r w:rsidRPr="00D059FD">
        <w:rPr>
          <w:rFonts w:ascii="Arial" w:hAnsi="Arial" w:cs="Arial"/>
          <w:sz w:val="24"/>
          <w:szCs w:val="24"/>
        </w:rPr>
        <w:t xml:space="preserve"> Una vez sancionado y aprobado el presupuesto sólo podrá ser reformado por alguno de los siguientes medios: traspasos, suplementos y reducciones de créditos. Estas operaciones se efectuarán de conformidad con lo previsto en las siguientes secciones de este Código”.</w:t>
      </w:r>
    </w:p>
    <w:p w14:paraId="35F8FBDF" w14:textId="77777777" w:rsidR="00895740" w:rsidRPr="00D059FD" w:rsidRDefault="00895740" w:rsidP="000B5DF3">
      <w:pPr>
        <w:pStyle w:val="Sinespaciado"/>
        <w:spacing w:line="276" w:lineRule="auto"/>
        <w:jc w:val="both"/>
        <w:rPr>
          <w:rFonts w:ascii="Arial" w:hAnsi="Arial" w:cs="Arial"/>
          <w:sz w:val="24"/>
          <w:szCs w:val="24"/>
        </w:rPr>
      </w:pPr>
    </w:p>
    <w:p w14:paraId="2BE35D73"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lastRenderedPageBreak/>
        <w:t xml:space="preserve">Que, el COOTAD en el artículo 256 determina; “Art. 256.- Traspasos.- El ejecutivo del gobierno autónomo descentralizado, de oficio o previo informe de la persona responsable de la unidad financiera, o a pedido de este funcionario, podrá autorizar traspasos de créditos disponibles dentro de una misma área, programa o subprograma, siempre que en el programa, subprograma o partida de que se tomen los fondos hayan disponibilidades suficientes, sea porque los respectivos gastos no se efectuaren en todo o en parte debido a causas imprevistas o porque se demuestre con el respectivo informe que existe excedente de disponibilidades. </w:t>
      </w:r>
    </w:p>
    <w:p w14:paraId="49BEEB42" w14:textId="77777777" w:rsidR="009176C2" w:rsidRPr="00D059FD" w:rsidRDefault="009176C2" w:rsidP="000B5DF3">
      <w:pPr>
        <w:pStyle w:val="Sinespaciado"/>
        <w:spacing w:line="276" w:lineRule="auto"/>
        <w:jc w:val="both"/>
        <w:rPr>
          <w:rFonts w:ascii="Arial" w:hAnsi="Arial" w:cs="Arial"/>
          <w:sz w:val="24"/>
          <w:szCs w:val="24"/>
        </w:rPr>
      </w:pPr>
    </w:p>
    <w:p w14:paraId="4C84CA89" w14:textId="59AC8032"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Los traspasos de un área a otra deberán ser autorizados por el legislativo del gobierno autónomo descentralizado, a petición del ejecutivo local, previo informe de la persona responsable de la unidad financiera”.</w:t>
      </w:r>
    </w:p>
    <w:p w14:paraId="1D5AC7BB" w14:textId="77777777" w:rsidR="00895740" w:rsidRPr="00D059FD" w:rsidRDefault="00895740" w:rsidP="000B5DF3">
      <w:pPr>
        <w:pStyle w:val="Sinespaciado"/>
        <w:spacing w:line="276" w:lineRule="auto"/>
        <w:jc w:val="both"/>
        <w:rPr>
          <w:rFonts w:ascii="Arial" w:hAnsi="Arial" w:cs="Arial"/>
          <w:sz w:val="24"/>
          <w:szCs w:val="24"/>
        </w:rPr>
      </w:pPr>
    </w:p>
    <w:p w14:paraId="3EAD223B" w14:textId="501B9E64"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el COOTAD en el artículo 257, establece</w:t>
      </w:r>
      <w:r w:rsidR="009176C2" w:rsidRPr="00D059FD">
        <w:rPr>
          <w:rFonts w:ascii="Arial" w:hAnsi="Arial" w:cs="Arial"/>
          <w:sz w:val="24"/>
          <w:szCs w:val="24"/>
        </w:rPr>
        <w:t>: “</w:t>
      </w:r>
      <w:proofErr w:type="gramStart"/>
      <w:r w:rsidRPr="00D059FD">
        <w:rPr>
          <w:rFonts w:ascii="Arial" w:hAnsi="Arial" w:cs="Arial"/>
          <w:sz w:val="24"/>
          <w:szCs w:val="24"/>
        </w:rPr>
        <w:t>Prohibiciones.-</w:t>
      </w:r>
      <w:proofErr w:type="gramEnd"/>
      <w:r w:rsidRPr="00D059FD">
        <w:rPr>
          <w:rFonts w:ascii="Arial" w:hAnsi="Arial" w:cs="Arial"/>
          <w:sz w:val="24"/>
          <w:szCs w:val="24"/>
        </w:rPr>
        <w:t xml:space="preserve"> No podrán efectuarse traspasos en los casos que se indican a continuación: </w:t>
      </w:r>
    </w:p>
    <w:p w14:paraId="4E983965" w14:textId="65013010" w:rsidR="00076187" w:rsidRPr="00D059FD" w:rsidRDefault="00076187" w:rsidP="000B5DF3">
      <w:pPr>
        <w:pStyle w:val="Sinespaciado"/>
        <w:spacing w:line="276" w:lineRule="auto"/>
        <w:jc w:val="both"/>
        <w:rPr>
          <w:rFonts w:ascii="Arial" w:hAnsi="Arial" w:cs="Arial"/>
          <w:sz w:val="24"/>
          <w:szCs w:val="24"/>
        </w:rPr>
      </w:pPr>
    </w:p>
    <w:p w14:paraId="13070E59" w14:textId="63FD71B5" w:rsidR="00895740" w:rsidRPr="00D059FD" w:rsidRDefault="00CE073E" w:rsidP="00CE073E">
      <w:pPr>
        <w:pStyle w:val="Sinespaciado"/>
        <w:spacing w:line="276" w:lineRule="auto"/>
        <w:jc w:val="both"/>
        <w:rPr>
          <w:rFonts w:ascii="Arial" w:hAnsi="Arial" w:cs="Arial"/>
          <w:sz w:val="24"/>
          <w:szCs w:val="24"/>
        </w:rPr>
      </w:pPr>
      <w:r w:rsidRPr="00D059FD">
        <w:rPr>
          <w:rFonts w:ascii="Arial" w:hAnsi="Arial" w:cs="Arial"/>
          <w:sz w:val="24"/>
          <w:szCs w:val="24"/>
        </w:rPr>
        <w:t>1.</w:t>
      </w:r>
      <w:r w:rsidR="00895740" w:rsidRPr="00D059FD">
        <w:rPr>
          <w:rFonts w:ascii="Arial" w:hAnsi="Arial" w:cs="Arial"/>
          <w:sz w:val="24"/>
          <w:szCs w:val="24"/>
        </w:rPr>
        <w:t xml:space="preserve">Para egresos que hubieren sido negados por el legislativo del gobierno autónomo a no ser que se efectúe siguiendo el mismo trámite establecido para los suplementos de crédito relativos a nuevos servicios; </w:t>
      </w:r>
    </w:p>
    <w:p w14:paraId="10BE28CD" w14:textId="41FE431F"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2. Para creación de nuevos cargos o aumentos de las asignaciones para sueldos constantes en el presupuesto, salvo en los casos previstos para atender inversiones originadas en nuevas competencias, adquisición de maquinarias para la ejecución de la obra pública u otras similares; </w:t>
      </w:r>
    </w:p>
    <w:p w14:paraId="6A300A5A"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3. De programas que se hallen incluidos en planes generales o regionales de desarrollo; y</w:t>
      </w:r>
    </w:p>
    <w:p w14:paraId="5009FC48"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4. De las partidas asignadas para el servicio de la deuda pública, a no ser que concurra alguno de estos hechos: </w:t>
      </w:r>
    </w:p>
    <w:p w14:paraId="2A202AFA" w14:textId="398826FA"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a) Demostración de que ha existido exceso en la previsión presupuestaria; </w:t>
      </w:r>
    </w:p>
    <w:p w14:paraId="2F1D83FA"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b) Que no se hayan emitido o no se vayan a emitir bonos correspondientes a empréstitos previstos en el presupuesto; o, </w:t>
      </w:r>
    </w:p>
    <w:p w14:paraId="1A5CC86B" w14:textId="1BC24939"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c) Que no se hayan formalizado, ni se vayan a formalizar contratos de préstamos, para cuyo servicio se estableció la respectiva partida presupuestaria.</w:t>
      </w:r>
    </w:p>
    <w:p w14:paraId="1C2C329A" w14:textId="6BE473A1" w:rsidR="00987F89" w:rsidRPr="00D059FD" w:rsidRDefault="00C93A11" w:rsidP="00C93A11">
      <w:pPr>
        <w:pStyle w:val="Sinespaciado"/>
        <w:spacing w:line="276" w:lineRule="auto"/>
        <w:jc w:val="both"/>
        <w:rPr>
          <w:rFonts w:ascii="Arial" w:hAnsi="Arial" w:cs="Arial"/>
          <w:sz w:val="24"/>
          <w:szCs w:val="24"/>
        </w:rPr>
      </w:pPr>
      <w:r w:rsidRPr="00D059FD">
        <w:rPr>
          <w:rFonts w:ascii="Arial" w:hAnsi="Arial" w:cs="Arial"/>
          <w:sz w:val="24"/>
          <w:szCs w:val="24"/>
        </w:rPr>
        <w:t>Que, el COOTAD en el artículo 259, establece:</w:t>
      </w:r>
      <w:r w:rsidR="00A163CA" w:rsidRPr="00D059FD">
        <w:rPr>
          <w:rFonts w:ascii="Arial" w:hAnsi="Arial" w:cs="Arial"/>
          <w:sz w:val="24"/>
          <w:szCs w:val="24"/>
        </w:rPr>
        <w:t xml:space="preserve"> </w:t>
      </w:r>
      <w:r w:rsidR="00987F89" w:rsidRPr="00D059FD">
        <w:rPr>
          <w:rFonts w:ascii="Arial" w:hAnsi="Arial" w:cs="Arial"/>
          <w:sz w:val="24"/>
          <w:szCs w:val="24"/>
        </w:rPr>
        <w:t>Otorgamiento. - Los suplementos de créditos se clasificarán en: créditos adicionales para servicios considerados en el presupuesto y créditos para nuevos servicios no considerados en el presupuesto.</w:t>
      </w:r>
    </w:p>
    <w:p w14:paraId="77151908" w14:textId="6A27A21B" w:rsidR="00BB68A2" w:rsidRPr="00D059FD" w:rsidRDefault="00BB68A2" w:rsidP="00BB68A2">
      <w:pPr>
        <w:pStyle w:val="Default"/>
        <w:jc w:val="both"/>
        <w:rPr>
          <w:rFonts w:ascii="Arial" w:hAnsi="Arial" w:cs="Arial"/>
        </w:rPr>
      </w:pPr>
      <w:r w:rsidRPr="00D059FD">
        <w:rPr>
          <w:rFonts w:ascii="Arial" w:hAnsi="Arial" w:cs="Arial"/>
        </w:rPr>
        <w:t xml:space="preserve">Los suplementos de créditos no podrán significar en ningún caso disminución de las partidas constantes en el presupuesto. </w:t>
      </w:r>
    </w:p>
    <w:p w14:paraId="7F6E4688" w14:textId="636A3382" w:rsidR="00BB68A2" w:rsidRPr="00D059FD" w:rsidRDefault="00BB68A2" w:rsidP="00BB68A2">
      <w:pPr>
        <w:pStyle w:val="Default"/>
        <w:jc w:val="both"/>
        <w:rPr>
          <w:rFonts w:ascii="Arial" w:hAnsi="Arial" w:cs="Arial"/>
        </w:rPr>
      </w:pPr>
      <w:r w:rsidRPr="00D059FD">
        <w:rPr>
          <w:rFonts w:ascii="Arial" w:hAnsi="Arial" w:cs="Arial"/>
        </w:rPr>
        <w:lastRenderedPageBreak/>
        <w:t>El otorgamiento de suplementos de créditos estará sujeto a las siguientes condiciones:</w:t>
      </w:r>
    </w:p>
    <w:p w14:paraId="4494CEB6" w14:textId="77777777" w:rsidR="00BB68A2" w:rsidRPr="00D059FD" w:rsidRDefault="00BB68A2" w:rsidP="00BB68A2">
      <w:pPr>
        <w:pStyle w:val="Default"/>
        <w:rPr>
          <w:rFonts w:ascii="Arial" w:hAnsi="Arial" w:cs="Arial"/>
        </w:rPr>
      </w:pPr>
      <w:r w:rsidRPr="00D059FD">
        <w:rPr>
          <w:rFonts w:ascii="Arial" w:hAnsi="Arial" w:cs="Arial"/>
        </w:rPr>
        <w:t xml:space="preserve">a) Que las necesidades que se trata de satisfacer sean urgentes y no se las haya podido prever; </w:t>
      </w:r>
    </w:p>
    <w:p w14:paraId="1BCAE6F9" w14:textId="77777777" w:rsidR="00BB68A2" w:rsidRPr="00D059FD" w:rsidRDefault="00BB68A2" w:rsidP="00BB68A2">
      <w:pPr>
        <w:pStyle w:val="Default"/>
        <w:jc w:val="both"/>
        <w:rPr>
          <w:rFonts w:ascii="Arial" w:hAnsi="Arial" w:cs="Arial"/>
        </w:rPr>
      </w:pPr>
      <w:r w:rsidRPr="00D059FD">
        <w:rPr>
          <w:rFonts w:ascii="Arial" w:hAnsi="Arial" w:cs="Arial"/>
        </w:rPr>
        <w:t xml:space="preserve">b) Que no exista posibilidad de cumplirla ni mediante la partida de imprevistos, ni mediante traspasos de créditos; </w:t>
      </w:r>
    </w:p>
    <w:p w14:paraId="520BA38A" w14:textId="77777777" w:rsidR="00BB68A2" w:rsidRPr="00D059FD" w:rsidRDefault="00BB68A2" w:rsidP="00BB68A2">
      <w:pPr>
        <w:pStyle w:val="Default"/>
        <w:jc w:val="both"/>
        <w:rPr>
          <w:rFonts w:ascii="Arial" w:hAnsi="Arial" w:cs="Arial"/>
        </w:rPr>
      </w:pPr>
      <w:r w:rsidRPr="00D059FD">
        <w:rPr>
          <w:rFonts w:ascii="Arial" w:hAnsi="Arial" w:cs="Arial"/>
        </w:rPr>
        <w:t xml:space="preserve">c) Que se creen nuevas fuentes de ingreso o se demuestre que las constantes en el presupuesto deben rendir más, sea por no habérselas estimado de manera suficiente o porque en comparación con el ejercicio o ejercicios anteriores se haya producido un aumento ponderado total de recaudaciones durante la ejecución del presupuesto y existan razones fundadas para esperar que dicho aumento se mantenga o incremente durante todo el ejercicio financiero; y, </w:t>
      </w:r>
    </w:p>
    <w:p w14:paraId="238DD11B" w14:textId="25E04AF1" w:rsidR="00BB68A2" w:rsidRPr="00D059FD" w:rsidRDefault="00BB68A2" w:rsidP="00BB68A2">
      <w:pPr>
        <w:pStyle w:val="Default"/>
        <w:jc w:val="both"/>
        <w:rPr>
          <w:rFonts w:ascii="Arial" w:hAnsi="Arial" w:cs="Arial"/>
        </w:rPr>
      </w:pPr>
      <w:r w:rsidRPr="00D059FD">
        <w:rPr>
          <w:rFonts w:ascii="Arial" w:hAnsi="Arial" w:cs="Arial"/>
        </w:rPr>
        <w:t xml:space="preserve">d) Que en ninguna forma se afecte con ello al volumen de egresos destinados al servicio de la deuda pública o a las inversiones. </w:t>
      </w:r>
    </w:p>
    <w:p w14:paraId="28A7C550" w14:textId="77777777" w:rsidR="00BB68A2" w:rsidRPr="00D059FD" w:rsidRDefault="00BB68A2" w:rsidP="00BB68A2">
      <w:pPr>
        <w:pStyle w:val="Default"/>
        <w:jc w:val="both"/>
        <w:rPr>
          <w:rFonts w:ascii="Arial" w:hAnsi="Arial" w:cs="Arial"/>
        </w:rPr>
      </w:pPr>
    </w:p>
    <w:p w14:paraId="1C18FCE0" w14:textId="77777777" w:rsidR="00FC6ACF" w:rsidRDefault="00D57251" w:rsidP="001F48F6">
      <w:pPr>
        <w:pStyle w:val="Default"/>
        <w:jc w:val="both"/>
      </w:pPr>
      <w:r w:rsidRPr="00D059FD">
        <w:rPr>
          <w:rFonts w:ascii="Arial" w:hAnsi="Arial" w:cs="Arial"/>
        </w:rPr>
        <w:t xml:space="preserve">Que, el COOTAD en el artículo 260, establece: </w:t>
      </w:r>
      <w:r w:rsidR="00BB68A2" w:rsidRPr="00D059FD">
        <w:rPr>
          <w:rFonts w:ascii="Arial" w:hAnsi="Arial" w:cs="Arial"/>
        </w:rPr>
        <w:t>Los suplementos de crédito serán solicitados al legislativo del gobierno autónomo descentralizado por el ejecutivo en el segundo semestre del ejercicio presupuestario, salvo situación de emergencia, previo informe de la persona respo</w:t>
      </w:r>
      <w:r w:rsidR="001F48F6" w:rsidRPr="00D059FD">
        <w:rPr>
          <w:rFonts w:ascii="Arial" w:hAnsi="Arial" w:cs="Arial"/>
        </w:rPr>
        <w:t>nsable de la unidad financiera.</w:t>
      </w:r>
      <w:r w:rsidR="00FC6ACF" w:rsidRPr="00FC6ACF">
        <w:t xml:space="preserve"> </w:t>
      </w:r>
    </w:p>
    <w:p w14:paraId="5FB278E0" w14:textId="77777777" w:rsidR="00FC6ACF" w:rsidRDefault="00FC6ACF" w:rsidP="001F48F6">
      <w:pPr>
        <w:pStyle w:val="Default"/>
        <w:jc w:val="both"/>
      </w:pPr>
    </w:p>
    <w:p w14:paraId="23F53BBB" w14:textId="15647052" w:rsidR="00773CEE" w:rsidRPr="0047710E" w:rsidRDefault="00311E53" w:rsidP="002A4745">
      <w:pPr>
        <w:pStyle w:val="Default"/>
        <w:jc w:val="both"/>
      </w:pPr>
      <w:r w:rsidRPr="00A41B8F">
        <w:rPr>
          <w:rFonts w:ascii="Arial" w:hAnsi="Arial" w:cs="Arial"/>
        </w:rPr>
        <w:t xml:space="preserve">Que, </w:t>
      </w:r>
      <w:r w:rsidR="006376B8" w:rsidRPr="00A41B8F">
        <w:rPr>
          <w:rFonts w:ascii="Arial" w:hAnsi="Arial" w:cs="Arial"/>
        </w:rPr>
        <w:t>Con</w:t>
      </w:r>
      <w:r w:rsidR="006376B8" w:rsidRPr="00D059FD">
        <w:rPr>
          <w:rFonts w:ascii="Arial" w:hAnsi="Arial" w:cs="Arial"/>
        </w:rPr>
        <w:t xml:space="preserve"> </w:t>
      </w:r>
      <w:r w:rsidR="002A4745">
        <w:t xml:space="preserve">Memorando Nro. GADMCJS-DGF-2025-9503-M-GD, de </w:t>
      </w:r>
      <w:proofErr w:type="gramStart"/>
      <w:r w:rsidR="002A4745">
        <w:t>fecha  27</w:t>
      </w:r>
      <w:proofErr w:type="gramEnd"/>
      <w:r w:rsidR="002A4745">
        <w:t xml:space="preserve"> de noviembre de 2025</w:t>
      </w:r>
      <w:r w:rsidR="00C5465A" w:rsidRPr="00D059FD">
        <w:rPr>
          <w:rFonts w:ascii="Arial" w:hAnsi="Arial" w:cs="Arial"/>
        </w:rPr>
        <w:t xml:space="preserve">, </w:t>
      </w:r>
      <w:r w:rsidR="0047710E">
        <w:rPr>
          <w:rFonts w:ascii="Arial" w:hAnsi="Arial" w:cs="Arial"/>
        </w:rPr>
        <w:t xml:space="preserve">suscrito por </w:t>
      </w:r>
      <w:r w:rsidR="00C5465A" w:rsidRPr="00D059FD">
        <w:rPr>
          <w:rFonts w:ascii="Arial" w:hAnsi="Arial" w:cs="Arial"/>
        </w:rPr>
        <w:t xml:space="preserve">la </w:t>
      </w:r>
      <w:r w:rsidR="00C5465A" w:rsidRPr="00D059FD">
        <w:rPr>
          <w:rFonts w:ascii="Arial" w:eastAsia="Times New Roman" w:hAnsi="Arial" w:cs="Arial"/>
        </w:rPr>
        <w:t xml:space="preserve">Lcda. Diana Azucena Ortiz García Directora de Gestión Financiera, </w:t>
      </w:r>
      <w:r w:rsidR="006222D9" w:rsidRPr="00D059FD">
        <w:rPr>
          <w:rFonts w:ascii="Arial" w:eastAsia="Times New Roman" w:hAnsi="Arial" w:cs="Arial"/>
        </w:rPr>
        <w:t xml:space="preserve">remite </w:t>
      </w:r>
      <w:r w:rsidR="00A241EF" w:rsidRPr="00D059FD">
        <w:rPr>
          <w:rFonts w:ascii="Arial" w:eastAsia="Times New Roman" w:hAnsi="Arial" w:cs="Arial"/>
        </w:rPr>
        <w:t xml:space="preserve">el </w:t>
      </w:r>
      <w:r w:rsidR="00AE224C">
        <w:t>IN</w:t>
      </w:r>
      <w:r w:rsidR="0047710E">
        <w:t>FORME TÉCNICO PRES</w:t>
      </w:r>
      <w:r w:rsidR="002A4745">
        <w:t xml:space="preserve">UPUESTARIO </w:t>
      </w:r>
      <w:proofErr w:type="spellStart"/>
      <w:r w:rsidR="002A4745">
        <w:t>N°</w:t>
      </w:r>
      <w:proofErr w:type="spellEnd"/>
      <w:r w:rsidR="002A4745">
        <w:t>: GADMCJS-DGF-UP-31</w:t>
      </w:r>
      <w:r w:rsidR="00AE224C">
        <w:t>-2025</w:t>
      </w:r>
      <w:r w:rsidR="00407A7C" w:rsidRPr="00D059FD">
        <w:rPr>
          <w:rFonts w:ascii="Arial" w:eastAsiaTheme="minorHAnsi" w:hAnsi="Arial" w:cs="Arial"/>
        </w:rPr>
        <w:t xml:space="preserve">, de fecha </w:t>
      </w:r>
      <w:r w:rsidR="002A4745">
        <w:rPr>
          <w:rFonts w:ascii="Arial" w:eastAsiaTheme="minorHAnsi" w:hAnsi="Arial" w:cs="Arial"/>
        </w:rPr>
        <w:t>2</w:t>
      </w:r>
      <w:r w:rsidR="0047710E">
        <w:rPr>
          <w:rFonts w:ascii="Arial" w:eastAsiaTheme="minorHAnsi" w:hAnsi="Arial" w:cs="Arial"/>
        </w:rPr>
        <w:t>7</w:t>
      </w:r>
      <w:r w:rsidR="00407A7C" w:rsidRPr="00D059FD">
        <w:rPr>
          <w:rFonts w:ascii="Arial" w:eastAsiaTheme="minorHAnsi" w:hAnsi="Arial" w:cs="Arial"/>
        </w:rPr>
        <w:t xml:space="preserve"> de </w:t>
      </w:r>
      <w:r w:rsidR="0047710E">
        <w:rPr>
          <w:rFonts w:ascii="Arial" w:eastAsiaTheme="minorHAnsi" w:hAnsi="Arial" w:cs="Arial"/>
        </w:rPr>
        <w:t>noviembre</w:t>
      </w:r>
      <w:r w:rsidR="00407A7C" w:rsidRPr="00D059FD">
        <w:rPr>
          <w:rFonts w:ascii="Arial" w:eastAsiaTheme="minorHAnsi" w:hAnsi="Arial" w:cs="Arial"/>
        </w:rPr>
        <w:t xml:space="preserve"> de 202</w:t>
      </w:r>
      <w:r w:rsidR="00AE224C">
        <w:rPr>
          <w:rFonts w:ascii="Arial" w:eastAsiaTheme="minorHAnsi" w:hAnsi="Arial" w:cs="Arial"/>
        </w:rPr>
        <w:t>5</w:t>
      </w:r>
      <w:r w:rsidR="00407A7C" w:rsidRPr="00D059FD">
        <w:rPr>
          <w:rFonts w:ascii="Arial" w:eastAsiaTheme="minorHAnsi" w:hAnsi="Arial" w:cs="Arial"/>
        </w:rPr>
        <w:t xml:space="preserve">, en el cual manifiesta: </w:t>
      </w:r>
    </w:p>
    <w:p w14:paraId="687B5E32" w14:textId="77777777" w:rsidR="00972AAA" w:rsidRDefault="00972AAA" w:rsidP="00AE224C">
      <w:pPr>
        <w:pStyle w:val="Default"/>
        <w:jc w:val="both"/>
        <w:rPr>
          <w:rFonts w:ascii="Arial" w:eastAsia="Times New Roman" w:hAnsi="Arial" w:cs="Arial"/>
          <w:lang w:eastAsia="es-EC"/>
        </w:rPr>
      </w:pPr>
    </w:p>
    <w:p w14:paraId="11D199AE" w14:textId="77777777" w:rsidR="0047710E" w:rsidRPr="0047710E" w:rsidRDefault="0053753B" w:rsidP="0047710E">
      <w:pPr>
        <w:pStyle w:val="Default"/>
        <w:jc w:val="both"/>
        <w:rPr>
          <w:rFonts w:ascii="Arial" w:eastAsia="Times New Roman" w:hAnsi="Arial" w:cs="Arial"/>
          <w:b/>
          <w:i/>
          <w:lang w:eastAsia="es-EC"/>
        </w:rPr>
      </w:pPr>
      <w:r w:rsidRPr="0047710E">
        <w:rPr>
          <w:rFonts w:ascii="Arial" w:eastAsia="Times New Roman" w:hAnsi="Arial" w:cs="Arial"/>
          <w:i/>
          <w:lang w:eastAsia="es-EC"/>
        </w:rPr>
        <w:t>“</w:t>
      </w:r>
      <w:r w:rsidR="0047710E" w:rsidRPr="0047710E">
        <w:rPr>
          <w:rFonts w:ascii="Arial" w:eastAsia="Times New Roman" w:hAnsi="Arial" w:cs="Arial"/>
          <w:b/>
          <w:i/>
          <w:lang w:eastAsia="es-EC"/>
        </w:rPr>
        <w:t>JUSTIFICACIÓN.</w:t>
      </w:r>
    </w:p>
    <w:p w14:paraId="31016966" w14:textId="69D98AC6" w:rsidR="0047710E" w:rsidRPr="0047710E" w:rsidRDefault="006F09D8" w:rsidP="0047710E">
      <w:pPr>
        <w:pStyle w:val="Default"/>
        <w:jc w:val="both"/>
        <w:rPr>
          <w:rFonts w:ascii="Arial" w:eastAsia="Times New Roman" w:hAnsi="Arial" w:cs="Arial"/>
          <w:i/>
          <w:lang w:eastAsia="es-EC"/>
        </w:rPr>
      </w:pPr>
      <w:r>
        <w:rPr>
          <w:rFonts w:ascii="Arial" w:eastAsia="Times New Roman" w:hAnsi="Arial" w:cs="Arial"/>
          <w:i/>
          <w:lang w:eastAsia="es-EC"/>
        </w:rPr>
        <w:t>(…)</w:t>
      </w:r>
    </w:p>
    <w:p w14:paraId="3B0C97CA" w14:textId="77777777" w:rsidR="0047710E" w:rsidRPr="0047710E" w:rsidRDefault="0047710E" w:rsidP="0047710E">
      <w:pPr>
        <w:pStyle w:val="Default"/>
        <w:jc w:val="both"/>
        <w:rPr>
          <w:rFonts w:ascii="Arial" w:eastAsia="Times New Roman" w:hAnsi="Arial" w:cs="Arial"/>
          <w:i/>
          <w:lang w:eastAsia="es-EC"/>
        </w:rPr>
      </w:pPr>
    </w:p>
    <w:p w14:paraId="105C249B" w14:textId="336FEBAC" w:rsidR="002A4745" w:rsidRDefault="0047710E" w:rsidP="0047710E">
      <w:pPr>
        <w:pStyle w:val="Default"/>
        <w:jc w:val="both"/>
        <w:rPr>
          <w:rFonts w:ascii="Arial" w:eastAsia="Times New Roman" w:hAnsi="Arial" w:cs="Arial"/>
          <w:b/>
          <w:i/>
          <w:lang w:eastAsia="es-EC"/>
        </w:rPr>
      </w:pPr>
      <w:r w:rsidRPr="0047710E">
        <w:rPr>
          <w:rFonts w:ascii="Arial" w:eastAsia="Times New Roman" w:hAnsi="Arial" w:cs="Arial"/>
          <w:b/>
          <w:i/>
          <w:lang w:eastAsia="es-EC"/>
        </w:rPr>
        <w:t>Ítems 1</w:t>
      </w:r>
    </w:p>
    <w:p w14:paraId="39F51784" w14:textId="77777777" w:rsidR="002A4745" w:rsidRPr="0047710E" w:rsidRDefault="002A4745" w:rsidP="0047710E">
      <w:pPr>
        <w:pStyle w:val="Default"/>
        <w:jc w:val="both"/>
        <w:rPr>
          <w:rFonts w:ascii="Arial" w:eastAsia="Times New Roman" w:hAnsi="Arial" w:cs="Arial"/>
          <w:b/>
          <w:i/>
          <w:lang w:eastAsia="es-EC"/>
        </w:rPr>
      </w:pPr>
    </w:p>
    <w:p w14:paraId="02792755" w14:textId="46C552B5" w:rsidR="002A4745" w:rsidRPr="002A4745" w:rsidRDefault="002A4745" w:rsidP="00C12913">
      <w:pPr>
        <w:pStyle w:val="Default"/>
        <w:jc w:val="center"/>
        <w:rPr>
          <w:rFonts w:ascii="Arial" w:eastAsia="Times New Roman" w:hAnsi="Arial" w:cs="Arial"/>
          <w:b/>
          <w:i/>
          <w:lang w:eastAsia="es-EC"/>
        </w:rPr>
      </w:pPr>
      <w:r w:rsidRPr="002A4745">
        <w:rPr>
          <w:rFonts w:ascii="Arial" w:eastAsia="Times New Roman" w:hAnsi="Arial" w:cs="Arial"/>
          <w:b/>
          <w:i/>
          <w:lang w:eastAsia="es-EC"/>
        </w:rPr>
        <w:t>RESUMEN DE SUPLEMENTOS</w:t>
      </w:r>
    </w:p>
    <w:p w14:paraId="7CE69BCD" w14:textId="77777777" w:rsidR="002A4745" w:rsidRPr="002A4745" w:rsidRDefault="002A4745" w:rsidP="00C12913">
      <w:pPr>
        <w:pStyle w:val="Default"/>
        <w:jc w:val="center"/>
        <w:rPr>
          <w:rFonts w:ascii="Arial" w:eastAsia="Times New Roman" w:hAnsi="Arial" w:cs="Arial"/>
          <w:b/>
          <w:i/>
          <w:lang w:eastAsia="es-EC"/>
        </w:rPr>
      </w:pPr>
    </w:p>
    <w:p w14:paraId="250776B9" w14:textId="752E6817" w:rsidR="0047710E" w:rsidRPr="0047710E" w:rsidRDefault="002A4745" w:rsidP="0047710E">
      <w:pPr>
        <w:pStyle w:val="Default"/>
        <w:jc w:val="both"/>
        <w:rPr>
          <w:rFonts w:ascii="Arial" w:eastAsia="Times New Roman" w:hAnsi="Arial" w:cs="Arial"/>
          <w:i/>
          <w:lang w:eastAsia="es-EC"/>
        </w:rPr>
      </w:pPr>
      <w:r>
        <w:rPr>
          <w:rFonts w:ascii="Arial"/>
          <w:noProof/>
          <w:sz w:val="20"/>
          <w:lang w:eastAsia="es-EC"/>
        </w:rPr>
        <w:lastRenderedPageBreak/>
        <w:drawing>
          <wp:inline distT="0" distB="0" distL="0" distR="0" wp14:anchorId="5967C748" wp14:editId="20BE4C8D">
            <wp:extent cx="5724525" cy="2409825"/>
            <wp:effectExtent l="0" t="0" r="9525" b="9525"/>
            <wp:docPr id="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5725084" cy="2410060"/>
                    </a:xfrm>
                    <a:prstGeom prst="rect">
                      <a:avLst/>
                    </a:prstGeom>
                  </pic:spPr>
                </pic:pic>
              </a:graphicData>
            </a:graphic>
          </wp:inline>
        </w:drawing>
      </w:r>
    </w:p>
    <w:p w14:paraId="67B10098" w14:textId="77777777" w:rsidR="00C12913" w:rsidRDefault="00C12913" w:rsidP="002A4745">
      <w:pPr>
        <w:spacing w:after="0"/>
        <w:jc w:val="both"/>
        <w:rPr>
          <w:rFonts w:ascii="Arial"/>
          <w:b/>
          <w:i/>
        </w:rPr>
      </w:pPr>
    </w:p>
    <w:p w14:paraId="145D2ADF" w14:textId="77777777" w:rsidR="002A4745" w:rsidRPr="002A4745" w:rsidRDefault="002A4745" w:rsidP="002A4745">
      <w:pPr>
        <w:spacing w:after="0"/>
        <w:jc w:val="both"/>
        <w:rPr>
          <w:rFonts w:ascii="Arial"/>
          <w:b/>
          <w:i/>
        </w:rPr>
      </w:pPr>
      <w:r w:rsidRPr="002A4745">
        <w:rPr>
          <w:rFonts w:ascii="Arial"/>
          <w:b/>
          <w:i/>
        </w:rPr>
        <w:t>CONCLUSIONES.</w:t>
      </w:r>
    </w:p>
    <w:p w14:paraId="55427158" w14:textId="77777777" w:rsidR="002A4745" w:rsidRPr="002A4745" w:rsidRDefault="002A4745" w:rsidP="002A4745">
      <w:pPr>
        <w:spacing w:after="0"/>
        <w:jc w:val="both"/>
        <w:rPr>
          <w:rFonts w:ascii="Arial"/>
          <w:b/>
          <w:i/>
        </w:rPr>
      </w:pPr>
    </w:p>
    <w:p w14:paraId="71032FFB" w14:textId="77777777" w:rsidR="002A4745" w:rsidRPr="004409F5" w:rsidRDefault="002A4745" w:rsidP="002A4745">
      <w:pPr>
        <w:spacing w:after="0"/>
        <w:jc w:val="both"/>
        <w:rPr>
          <w:rFonts w:ascii="Arial"/>
          <w:i/>
        </w:rPr>
      </w:pPr>
      <w:r w:rsidRPr="004409F5">
        <w:rPr>
          <w:rFonts w:ascii="Arial"/>
          <w:i/>
        </w:rPr>
        <w:t>Una vez revisados los saldos presupuestarios, la documentaci</w:t>
      </w:r>
      <w:r w:rsidRPr="004409F5">
        <w:rPr>
          <w:rFonts w:ascii="Arial"/>
          <w:i/>
        </w:rPr>
        <w:t>ó</w:t>
      </w:r>
      <w:r w:rsidRPr="004409F5">
        <w:rPr>
          <w:rFonts w:ascii="Arial"/>
          <w:i/>
        </w:rPr>
        <w:t>n de respaldo que motiva y justifica la acci</w:t>
      </w:r>
      <w:r w:rsidRPr="004409F5">
        <w:rPr>
          <w:rFonts w:ascii="Arial"/>
          <w:i/>
        </w:rPr>
        <w:t>ó</w:t>
      </w:r>
      <w:r w:rsidRPr="004409F5">
        <w:rPr>
          <w:rFonts w:ascii="Arial"/>
          <w:i/>
        </w:rPr>
        <w:t>n de reforma es:</w:t>
      </w:r>
    </w:p>
    <w:p w14:paraId="30D6A9A0" w14:textId="25E7442C" w:rsidR="0047710E" w:rsidRPr="004409F5" w:rsidRDefault="002A4745" w:rsidP="002A4745">
      <w:pPr>
        <w:spacing w:after="0"/>
        <w:jc w:val="both"/>
        <w:rPr>
          <w:rFonts w:ascii="Arial"/>
          <w:i/>
        </w:rPr>
      </w:pPr>
      <w:r w:rsidRPr="004409F5">
        <w:rPr>
          <w:rFonts w:ascii="Arial"/>
          <w:i/>
        </w:rPr>
        <w:t>•</w:t>
      </w:r>
      <w:r w:rsidRPr="004409F5">
        <w:rPr>
          <w:rFonts w:ascii="Arial"/>
          <w:i/>
        </w:rPr>
        <w:t>Suplemento por USD. 2.263.773,99.</w:t>
      </w:r>
    </w:p>
    <w:p w14:paraId="24F443AA" w14:textId="77777777" w:rsidR="002A4745" w:rsidRPr="004409F5" w:rsidRDefault="002A4745" w:rsidP="002A4745">
      <w:pPr>
        <w:spacing w:after="0"/>
        <w:jc w:val="both"/>
        <w:rPr>
          <w:rFonts w:ascii="Arial"/>
          <w:i/>
        </w:rPr>
      </w:pPr>
    </w:p>
    <w:p w14:paraId="7E81E2AC" w14:textId="77777777" w:rsidR="002A4745" w:rsidRPr="004409F5" w:rsidRDefault="002A4745" w:rsidP="002A4745">
      <w:pPr>
        <w:spacing w:after="0"/>
        <w:jc w:val="both"/>
        <w:rPr>
          <w:rFonts w:ascii="Arial" w:hAnsi="Arial" w:cs="Arial"/>
          <w:i/>
          <w:sz w:val="24"/>
          <w:szCs w:val="24"/>
        </w:rPr>
      </w:pPr>
    </w:p>
    <w:tbl>
      <w:tblPr>
        <w:tblStyle w:val="TableNormal"/>
        <w:tblW w:w="0" w:type="auto"/>
        <w:tblInd w:w="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2"/>
        <w:gridCol w:w="2062"/>
      </w:tblGrid>
      <w:tr w:rsidR="002A4745" w14:paraId="4360582D" w14:textId="77777777" w:rsidTr="002A4745">
        <w:trPr>
          <w:trHeight w:val="350"/>
        </w:trPr>
        <w:tc>
          <w:tcPr>
            <w:tcW w:w="4124" w:type="dxa"/>
            <w:gridSpan w:val="2"/>
            <w:shd w:val="clear" w:color="auto" w:fill="DDEBF7"/>
          </w:tcPr>
          <w:p w14:paraId="6BB61569" w14:textId="77777777" w:rsidR="002A4745" w:rsidRDefault="002A4745" w:rsidP="0028572A">
            <w:pPr>
              <w:pStyle w:val="TableParagraph"/>
              <w:spacing w:before="54"/>
              <w:ind w:left="1372"/>
              <w:rPr>
                <w:rFonts w:ascii="Tahoma"/>
                <w:b/>
                <w:sz w:val="20"/>
              </w:rPr>
            </w:pPr>
            <w:r>
              <w:rPr>
                <w:rFonts w:ascii="Tahoma"/>
                <w:b/>
                <w:spacing w:val="-2"/>
                <w:sz w:val="20"/>
              </w:rPr>
              <w:t>SUPLEMENTO</w:t>
            </w:r>
          </w:p>
        </w:tc>
      </w:tr>
      <w:tr w:rsidR="002A4745" w14:paraId="28C5F859" w14:textId="77777777" w:rsidTr="002A4745">
        <w:trPr>
          <w:trHeight w:val="491"/>
        </w:trPr>
        <w:tc>
          <w:tcPr>
            <w:tcW w:w="2062" w:type="dxa"/>
            <w:shd w:val="clear" w:color="auto" w:fill="DDEBF7"/>
          </w:tcPr>
          <w:p w14:paraId="622399ED" w14:textId="77777777" w:rsidR="002A4745" w:rsidRDefault="002A4745" w:rsidP="0028572A">
            <w:pPr>
              <w:pStyle w:val="TableParagraph"/>
              <w:spacing w:before="147"/>
              <w:ind w:left="599"/>
              <w:rPr>
                <w:rFonts w:ascii="Tahoma"/>
                <w:b/>
                <w:sz w:val="16"/>
              </w:rPr>
            </w:pPr>
            <w:r>
              <w:rPr>
                <w:rFonts w:ascii="Tahoma"/>
                <w:b/>
                <w:spacing w:val="-2"/>
                <w:sz w:val="16"/>
              </w:rPr>
              <w:t>INGRESOS</w:t>
            </w:r>
          </w:p>
        </w:tc>
        <w:tc>
          <w:tcPr>
            <w:tcW w:w="2062" w:type="dxa"/>
            <w:shd w:val="clear" w:color="auto" w:fill="DDEBF7"/>
          </w:tcPr>
          <w:p w14:paraId="0AD5024D" w14:textId="77777777" w:rsidR="002A4745" w:rsidRDefault="002A4745" w:rsidP="0028572A">
            <w:pPr>
              <w:pStyle w:val="TableParagraph"/>
              <w:spacing w:before="147"/>
              <w:ind w:left="14"/>
              <w:jc w:val="center"/>
              <w:rPr>
                <w:rFonts w:ascii="Tahoma"/>
                <w:b/>
                <w:sz w:val="16"/>
              </w:rPr>
            </w:pPr>
            <w:r>
              <w:rPr>
                <w:rFonts w:ascii="Tahoma"/>
                <w:b/>
                <w:spacing w:val="-2"/>
                <w:sz w:val="16"/>
              </w:rPr>
              <w:t>GASTOS</w:t>
            </w:r>
          </w:p>
        </w:tc>
      </w:tr>
      <w:tr w:rsidR="002A4745" w14:paraId="4AB9AB47" w14:textId="77777777" w:rsidTr="002A4745">
        <w:trPr>
          <w:trHeight w:val="352"/>
        </w:trPr>
        <w:tc>
          <w:tcPr>
            <w:tcW w:w="2062" w:type="dxa"/>
          </w:tcPr>
          <w:p w14:paraId="4DD546E6" w14:textId="77777777" w:rsidR="002A4745" w:rsidRDefault="002A4745" w:rsidP="0028572A">
            <w:pPr>
              <w:pStyle w:val="TableParagraph"/>
              <w:spacing w:before="80" w:line="252" w:lineRule="exact"/>
              <w:ind w:left="813"/>
              <w:rPr>
                <w:b/>
              </w:rPr>
            </w:pPr>
            <w:r>
              <w:rPr>
                <w:b/>
                <w:spacing w:val="-2"/>
              </w:rPr>
              <w:t>2.263.773,99</w:t>
            </w:r>
          </w:p>
        </w:tc>
        <w:tc>
          <w:tcPr>
            <w:tcW w:w="2062" w:type="dxa"/>
          </w:tcPr>
          <w:p w14:paraId="0A0DB3DC" w14:textId="77777777" w:rsidR="002A4745" w:rsidRDefault="002A4745" w:rsidP="0028572A">
            <w:pPr>
              <w:pStyle w:val="TableParagraph"/>
              <w:spacing w:before="80" w:line="252" w:lineRule="exact"/>
              <w:ind w:left="815"/>
              <w:rPr>
                <w:b/>
              </w:rPr>
            </w:pPr>
            <w:r>
              <w:rPr>
                <w:b/>
                <w:spacing w:val="-2"/>
              </w:rPr>
              <w:t>2.263.773,99</w:t>
            </w:r>
          </w:p>
        </w:tc>
      </w:tr>
    </w:tbl>
    <w:p w14:paraId="00497C3B" w14:textId="77777777" w:rsidR="002A4745" w:rsidRPr="0047710E" w:rsidRDefault="002A4745" w:rsidP="0047710E">
      <w:pPr>
        <w:spacing w:after="0"/>
        <w:jc w:val="both"/>
        <w:rPr>
          <w:rFonts w:ascii="Arial" w:eastAsia="Times New Roman" w:hAnsi="Arial" w:cs="Arial"/>
          <w:i/>
          <w:sz w:val="24"/>
          <w:szCs w:val="24"/>
          <w:lang w:val="es-EC" w:eastAsia="es-EC"/>
        </w:rPr>
      </w:pPr>
    </w:p>
    <w:p w14:paraId="36361D2B" w14:textId="77777777" w:rsidR="0047710E" w:rsidRPr="0047710E" w:rsidRDefault="0047710E" w:rsidP="0047710E">
      <w:pPr>
        <w:spacing w:after="0"/>
        <w:jc w:val="both"/>
        <w:rPr>
          <w:rFonts w:ascii="Arial" w:eastAsia="Times New Roman" w:hAnsi="Arial" w:cs="Arial"/>
          <w:i/>
          <w:sz w:val="24"/>
          <w:szCs w:val="24"/>
          <w:lang w:val="es-EC" w:eastAsia="es-EC"/>
        </w:rPr>
      </w:pPr>
    </w:p>
    <w:p w14:paraId="3AA346E9" w14:textId="0D57ADD5" w:rsidR="0047710E" w:rsidRDefault="002A4745" w:rsidP="00B04486">
      <w:pPr>
        <w:spacing w:after="0"/>
        <w:jc w:val="both"/>
        <w:rPr>
          <w:rFonts w:ascii="Arial" w:eastAsia="Times New Roman" w:hAnsi="Arial" w:cs="Arial"/>
          <w:i/>
          <w:sz w:val="24"/>
          <w:szCs w:val="24"/>
          <w:lang w:val="es-EC" w:eastAsia="es-EC"/>
        </w:rPr>
      </w:pPr>
      <w:r w:rsidRPr="002A4745">
        <w:rPr>
          <w:rFonts w:ascii="Arial" w:eastAsia="Times New Roman" w:hAnsi="Arial" w:cs="Arial"/>
          <w:i/>
          <w:sz w:val="24"/>
          <w:szCs w:val="24"/>
          <w:lang w:val="es-EC" w:eastAsia="es-EC"/>
        </w:rPr>
        <w:t>De acuerdo a las fuentes de financiamiento, del fondo común se tiene 2.209.899,56 según Convenio año 2025</w:t>
      </w:r>
    </w:p>
    <w:p w14:paraId="77B48557" w14:textId="77777777" w:rsidR="002A4745" w:rsidRDefault="002A4745" w:rsidP="00B04486">
      <w:pPr>
        <w:spacing w:after="0"/>
        <w:jc w:val="both"/>
        <w:rPr>
          <w:rFonts w:ascii="Arial" w:eastAsia="Times New Roman" w:hAnsi="Arial" w:cs="Arial"/>
          <w:i/>
          <w:sz w:val="24"/>
          <w:szCs w:val="24"/>
          <w:lang w:val="es-EC" w:eastAsia="es-EC"/>
        </w:rPr>
      </w:pPr>
    </w:p>
    <w:p w14:paraId="128F3FF6" w14:textId="77777777" w:rsidR="002A4745" w:rsidRDefault="002A4745" w:rsidP="002A4745">
      <w:pPr>
        <w:spacing w:after="0"/>
        <w:jc w:val="both"/>
        <w:rPr>
          <w:rFonts w:ascii="Arial" w:eastAsia="Times New Roman" w:hAnsi="Arial" w:cs="Arial"/>
          <w:i/>
          <w:sz w:val="24"/>
          <w:szCs w:val="24"/>
          <w:lang w:val="es-EC" w:eastAsia="es-EC"/>
        </w:rPr>
      </w:pPr>
      <w:r w:rsidRPr="002A4745">
        <w:rPr>
          <w:rFonts w:ascii="Arial" w:eastAsia="Times New Roman" w:hAnsi="Arial" w:cs="Arial"/>
          <w:i/>
          <w:sz w:val="24"/>
          <w:szCs w:val="24"/>
          <w:lang w:val="es-EC" w:eastAsia="es-EC"/>
        </w:rPr>
        <w:t>De los ingresos propios se tiene un superávit de USD. 53.874,43.</w:t>
      </w:r>
    </w:p>
    <w:p w14:paraId="0C70C2A1" w14:textId="77777777" w:rsidR="00C12913" w:rsidRPr="002A4745" w:rsidRDefault="00C12913" w:rsidP="002A4745">
      <w:pPr>
        <w:spacing w:after="0"/>
        <w:jc w:val="both"/>
        <w:rPr>
          <w:rFonts w:ascii="Arial" w:eastAsia="Times New Roman" w:hAnsi="Arial" w:cs="Arial"/>
          <w:i/>
          <w:sz w:val="24"/>
          <w:szCs w:val="24"/>
          <w:lang w:val="es-EC" w:eastAsia="es-EC"/>
        </w:rPr>
      </w:pPr>
    </w:p>
    <w:p w14:paraId="1C958B86" w14:textId="77777777" w:rsidR="002A4745" w:rsidRPr="002A4745" w:rsidRDefault="002A4745" w:rsidP="002A4745">
      <w:pPr>
        <w:spacing w:after="0"/>
        <w:jc w:val="both"/>
        <w:rPr>
          <w:rFonts w:ascii="Arial" w:eastAsia="Times New Roman" w:hAnsi="Arial" w:cs="Arial"/>
          <w:i/>
          <w:sz w:val="24"/>
          <w:szCs w:val="24"/>
          <w:lang w:val="es-EC" w:eastAsia="es-EC"/>
        </w:rPr>
      </w:pPr>
      <w:r w:rsidRPr="002A4745">
        <w:rPr>
          <w:rFonts w:ascii="Arial" w:eastAsia="Times New Roman" w:hAnsi="Arial" w:cs="Arial"/>
          <w:i/>
          <w:sz w:val="24"/>
          <w:szCs w:val="24"/>
          <w:lang w:val="es-EC" w:eastAsia="es-EC"/>
        </w:rPr>
        <w:t>Una vez coordinado con la Dirección de Obras Públicas para el financiamiento de la obra Feria Agrícola, se detalle la reforma No. 32 en los montos indicados.</w:t>
      </w:r>
    </w:p>
    <w:p w14:paraId="62C5AEEA" w14:textId="77777777" w:rsidR="002A4745" w:rsidRPr="002A4745" w:rsidRDefault="002A4745" w:rsidP="002A4745">
      <w:pPr>
        <w:spacing w:after="0"/>
        <w:jc w:val="both"/>
        <w:rPr>
          <w:rFonts w:ascii="Arial" w:eastAsia="Times New Roman" w:hAnsi="Arial" w:cs="Arial"/>
          <w:i/>
          <w:sz w:val="24"/>
          <w:szCs w:val="24"/>
          <w:lang w:val="es-EC" w:eastAsia="es-EC"/>
        </w:rPr>
      </w:pPr>
    </w:p>
    <w:p w14:paraId="54D43EE4" w14:textId="77777777" w:rsidR="002A4745" w:rsidRPr="002A4745" w:rsidRDefault="002A4745" w:rsidP="002A4745">
      <w:pPr>
        <w:spacing w:after="0"/>
        <w:jc w:val="both"/>
        <w:rPr>
          <w:rFonts w:ascii="Arial" w:eastAsia="Times New Roman" w:hAnsi="Arial" w:cs="Arial"/>
          <w:i/>
          <w:sz w:val="24"/>
          <w:szCs w:val="24"/>
          <w:lang w:val="es-EC" w:eastAsia="es-EC"/>
        </w:rPr>
      </w:pPr>
      <w:r w:rsidRPr="002A4745">
        <w:rPr>
          <w:rFonts w:ascii="Arial" w:eastAsia="Times New Roman" w:hAnsi="Arial" w:cs="Arial"/>
          <w:i/>
          <w:sz w:val="24"/>
          <w:szCs w:val="24"/>
          <w:lang w:val="es-EC" w:eastAsia="es-EC"/>
        </w:rPr>
        <w:t>Con la reforma No. 32, el presupuesto codificado del año 2025 se incrementará en USD- 2.263.773,99.</w:t>
      </w:r>
    </w:p>
    <w:p w14:paraId="6D7DA2A4" w14:textId="77777777" w:rsidR="002A4745" w:rsidRPr="002A4745" w:rsidRDefault="002A4745" w:rsidP="002A4745">
      <w:pPr>
        <w:spacing w:after="0"/>
        <w:jc w:val="both"/>
        <w:rPr>
          <w:rFonts w:ascii="Arial" w:eastAsia="Times New Roman" w:hAnsi="Arial" w:cs="Arial"/>
          <w:i/>
          <w:sz w:val="24"/>
          <w:szCs w:val="24"/>
          <w:lang w:val="es-EC" w:eastAsia="es-EC"/>
        </w:rPr>
      </w:pPr>
    </w:p>
    <w:p w14:paraId="0A8FE9C5" w14:textId="07D56A6A" w:rsidR="002A4745" w:rsidRDefault="002A4745" w:rsidP="002A4745">
      <w:pPr>
        <w:spacing w:after="0"/>
        <w:jc w:val="both"/>
        <w:rPr>
          <w:rFonts w:ascii="Arial" w:eastAsia="Times New Roman" w:hAnsi="Arial" w:cs="Arial"/>
          <w:i/>
          <w:sz w:val="24"/>
          <w:szCs w:val="24"/>
          <w:lang w:val="es-EC" w:eastAsia="es-EC"/>
        </w:rPr>
      </w:pPr>
      <w:r w:rsidRPr="002A4745">
        <w:rPr>
          <w:rFonts w:ascii="Arial" w:eastAsia="Times New Roman" w:hAnsi="Arial" w:cs="Arial"/>
          <w:i/>
          <w:sz w:val="24"/>
          <w:szCs w:val="24"/>
          <w:lang w:val="es-EC" w:eastAsia="es-EC"/>
        </w:rPr>
        <w:lastRenderedPageBreak/>
        <w:t>El presupuesto por efecto de suplemento, termina incrementando USD. 2.263.773,99; por consiguiente, el presupuesto codificado será de USD 56.456.142,54</w:t>
      </w:r>
    </w:p>
    <w:p w14:paraId="17788B74" w14:textId="77777777" w:rsidR="002A4745" w:rsidRPr="004409F5" w:rsidRDefault="002A4745" w:rsidP="00B04486">
      <w:pPr>
        <w:spacing w:after="0"/>
        <w:jc w:val="both"/>
        <w:rPr>
          <w:rFonts w:ascii="Arial" w:hAnsi="Arial" w:cs="Arial"/>
          <w:i/>
          <w:sz w:val="24"/>
          <w:szCs w:val="24"/>
        </w:rPr>
      </w:pPr>
    </w:p>
    <w:tbl>
      <w:tblPr>
        <w:tblStyle w:val="TableNormal"/>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4"/>
        <w:gridCol w:w="4678"/>
      </w:tblGrid>
      <w:tr w:rsidR="002A4745" w:rsidRPr="004409F5" w14:paraId="4F2AFE1B" w14:textId="77777777" w:rsidTr="0028572A">
        <w:trPr>
          <w:trHeight w:val="230"/>
        </w:trPr>
        <w:tc>
          <w:tcPr>
            <w:tcW w:w="4674" w:type="dxa"/>
          </w:tcPr>
          <w:p w14:paraId="0D65FAB9" w14:textId="77777777" w:rsidR="002A4745" w:rsidRPr="004409F5" w:rsidRDefault="002A4745" w:rsidP="0028572A">
            <w:pPr>
              <w:pStyle w:val="TableParagraph"/>
              <w:spacing w:line="210" w:lineRule="exact"/>
              <w:ind w:left="606"/>
              <w:rPr>
                <w:i/>
                <w:sz w:val="20"/>
              </w:rPr>
            </w:pPr>
            <w:r w:rsidRPr="004409F5">
              <w:rPr>
                <w:i/>
                <w:sz w:val="20"/>
              </w:rPr>
              <w:t>MONTOS</w:t>
            </w:r>
            <w:r w:rsidRPr="004409F5">
              <w:rPr>
                <w:i/>
                <w:spacing w:val="-6"/>
                <w:sz w:val="20"/>
              </w:rPr>
              <w:t xml:space="preserve"> </w:t>
            </w:r>
            <w:r w:rsidRPr="004409F5">
              <w:rPr>
                <w:i/>
                <w:sz w:val="20"/>
              </w:rPr>
              <w:t>PREVIO</w:t>
            </w:r>
            <w:r w:rsidRPr="004409F5">
              <w:rPr>
                <w:i/>
                <w:spacing w:val="-4"/>
                <w:sz w:val="20"/>
              </w:rPr>
              <w:t xml:space="preserve"> </w:t>
            </w:r>
            <w:r w:rsidRPr="004409F5">
              <w:rPr>
                <w:i/>
                <w:sz w:val="20"/>
              </w:rPr>
              <w:t>A</w:t>
            </w:r>
            <w:r w:rsidRPr="004409F5">
              <w:rPr>
                <w:i/>
                <w:spacing w:val="-5"/>
                <w:sz w:val="20"/>
              </w:rPr>
              <w:t xml:space="preserve"> </w:t>
            </w:r>
            <w:r w:rsidRPr="004409F5">
              <w:rPr>
                <w:i/>
                <w:spacing w:val="-2"/>
                <w:sz w:val="20"/>
              </w:rPr>
              <w:t>REFORMA</w:t>
            </w:r>
          </w:p>
        </w:tc>
        <w:tc>
          <w:tcPr>
            <w:tcW w:w="4678" w:type="dxa"/>
          </w:tcPr>
          <w:p w14:paraId="1C5049C6" w14:textId="77777777" w:rsidR="002A4745" w:rsidRPr="004409F5" w:rsidRDefault="002A4745" w:rsidP="0028572A">
            <w:pPr>
              <w:pStyle w:val="TableParagraph"/>
              <w:spacing w:line="210" w:lineRule="exact"/>
              <w:ind w:left="606"/>
              <w:rPr>
                <w:i/>
                <w:sz w:val="20"/>
              </w:rPr>
            </w:pPr>
            <w:r w:rsidRPr="004409F5">
              <w:rPr>
                <w:i/>
                <w:sz w:val="20"/>
              </w:rPr>
              <w:t>MONTOS</w:t>
            </w:r>
            <w:r w:rsidRPr="004409F5">
              <w:rPr>
                <w:i/>
                <w:spacing w:val="-6"/>
                <w:sz w:val="20"/>
              </w:rPr>
              <w:t xml:space="preserve"> </w:t>
            </w:r>
            <w:r w:rsidRPr="004409F5">
              <w:rPr>
                <w:i/>
                <w:sz w:val="20"/>
              </w:rPr>
              <w:t>UNA</w:t>
            </w:r>
            <w:r w:rsidRPr="004409F5">
              <w:rPr>
                <w:i/>
                <w:spacing w:val="-4"/>
                <w:sz w:val="20"/>
              </w:rPr>
              <w:t xml:space="preserve"> </w:t>
            </w:r>
            <w:r w:rsidRPr="004409F5">
              <w:rPr>
                <w:i/>
                <w:sz w:val="20"/>
              </w:rPr>
              <w:t>VEZ</w:t>
            </w:r>
            <w:r w:rsidRPr="004409F5">
              <w:rPr>
                <w:i/>
                <w:spacing w:val="-3"/>
                <w:sz w:val="20"/>
              </w:rPr>
              <w:t xml:space="preserve"> </w:t>
            </w:r>
            <w:r w:rsidRPr="004409F5">
              <w:rPr>
                <w:i/>
                <w:spacing w:val="-2"/>
                <w:sz w:val="20"/>
              </w:rPr>
              <w:t>REFORMADO</w:t>
            </w:r>
          </w:p>
        </w:tc>
      </w:tr>
    </w:tbl>
    <w:p w14:paraId="068A943F" w14:textId="77777777" w:rsidR="002A4745" w:rsidRPr="004409F5" w:rsidRDefault="002A4745" w:rsidP="00B04486">
      <w:pPr>
        <w:spacing w:after="0"/>
        <w:jc w:val="both"/>
        <w:rPr>
          <w:rFonts w:ascii="Arial" w:hAnsi="Arial" w:cs="Arial"/>
          <w:i/>
          <w:sz w:val="24"/>
          <w:szCs w:val="24"/>
        </w:rPr>
      </w:pPr>
    </w:p>
    <w:tbl>
      <w:tblPr>
        <w:tblStyle w:val="TableNormal"/>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1551"/>
        <w:gridCol w:w="1548"/>
        <w:gridCol w:w="1605"/>
        <w:gridCol w:w="1548"/>
        <w:gridCol w:w="1550"/>
      </w:tblGrid>
      <w:tr w:rsidR="002A4745" w:rsidRPr="004409F5" w14:paraId="50C9B797" w14:textId="77777777" w:rsidTr="0028572A">
        <w:trPr>
          <w:trHeight w:val="460"/>
        </w:trPr>
        <w:tc>
          <w:tcPr>
            <w:tcW w:w="1548" w:type="dxa"/>
          </w:tcPr>
          <w:p w14:paraId="7B67D877" w14:textId="77777777" w:rsidR="002A4745" w:rsidRPr="004409F5" w:rsidRDefault="002A4745" w:rsidP="0028572A">
            <w:pPr>
              <w:pStyle w:val="TableParagraph"/>
              <w:spacing w:line="229" w:lineRule="exact"/>
              <w:ind w:left="107"/>
              <w:rPr>
                <w:rFonts w:ascii="Arial"/>
                <w:b/>
                <w:i/>
                <w:sz w:val="20"/>
              </w:rPr>
            </w:pPr>
            <w:r w:rsidRPr="004409F5">
              <w:rPr>
                <w:rFonts w:ascii="Arial"/>
                <w:b/>
                <w:i/>
                <w:spacing w:val="-2"/>
                <w:sz w:val="20"/>
              </w:rPr>
              <w:t>INICIAL</w:t>
            </w:r>
          </w:p>
        </w:tc>
        <w:tc>
          <w:tcPr>
            <w:tcW w:w="1551" w:type="dxa"/>
          </w:tcPr>
          <w:p w14:paraId="59E84590" w14:textId="77777777" w:rsidR="002A4745" w:rsidRPr="004409F5" w:rsidRDefault="002A4745" w:rsidP="0028572A">
            <w:pPr>
              <w:pStyle w:val="TableParagraph"/>
              <w:spacing w:line="230" w:lineRule="exact"/>
              <w:ind w:left="107" w:right="396"/>
              <w:rPr>
                <w:rFonts w:ascii="Arial"/>
                <w:b/>
                <w:i/>
                <w:sz w:val="20"/>
              </w:rPr>
            </w:pPr>
            <w:r w:rsidRPr="004409F5">
              <w:rPr>
                <w:rFonts w:ascii="Arial"/>
                <w:b/>
                <w:i/>
                <w:spacing w:val="-2"/>
                <w:sz w:val="20"/>
              </w:rPr>
              <w:t>REFORMA ANTERIOS</w:t>
            </w:r>
          </w:p>
        </w:tc>
        <w:tc>
          <w:tcPr>
            <w:tcW w:w="1548" w:type="dxa"/>
          </w:tcPr>
          <w:p w14:paraId="3EC19A93" w14:textId="77777777" w:rsidR="002A4745" w:rsidRPr="004409F5" w:rsidRDefault="002A4745" w:rsidP="0028572A">
            <w:pPr>
              <w:pStyle w:val="TableParagraph"/>
              <w:spacing w:line="229" w:lineRule="exact"/>
              <w:ind w:right="62"/>
              <w:jc w:val="center"/>
              <w:rPr>
                <w:rFonts w:ascii="Arial"/>
                <w:b/>
                <w:i/>
                <w:sz w:val="20"/>
              </w:rPr>
            </w:pPr>
            <w:r w:rsidRPr="004409F5">
              <w:rPr>
                <w:rFonts w:ascii="Arial"/>
                <w:b/>
                <w:i/>
                <w:spacing w:val="-2"/>
                <w:sz w:val="20"/>
              </w:rPr>
              <w:t>CODIFICADO</w:t>
            </w:r>
          </w:p>
        </w:tc>
        <w:tc>
          <w:tcPr>
            <w:tcW w:w="1605" w:type="dxa"/>
          </w:tcPr>
          <w:p w14:paraId="2453DD82" w14:textId="77777777" w:rsidR="002A4745" w:rsidRPr="004409F5" w:rsidRDefault="002A4745" w:rsidP="0028572A">
            <w:pPr>
              <w:pStyle w:val="TableParagraph"/>
              <w:spacing w:line="229" w:lineRule="exact"/>
              <w:ind w:left="108"/>
              <w:rPr>
                <w:rFonts w:ascii="Arial"/>
                <w:b/>
                <w:i/>
                <w:sz w:val="20"/>
              </w:rPr>
            </w:pPr>
            <w:r w:rsidRPr="004409F5">
              <w:rPr>
                <w:rFonts w:ascii="Arial"/>
                <w:b/>
                <w:i/>
                <w:spacing w:val="-2"/>
                <w:sz w:val="20"/>
              </w:rPr>
              <w:t>SUPLEMENTO</w:t>
            </w:r>
          </w:p>
        </w:tc>
        <w:tc>
          <w:tcPr>
            <w:tcW w:w="1548" w:type="dxa"/>
          </w:tcPr>
          <w:p w14:paraId="4065917A" w14:textId="77777777" w:rsidR="002A4745" w:rsidRPr="004409F5" w:rsidRDefault="002A4745" w:rsidP="0028572A">
            <w:pPr>
              <w:pStyle w:val="TableParagraph"/>
              <w:spacing w:line="229" w:lineRule="exact"/>
              <w:ind w:left="106"/>
              <w:rPr>
                <w:rFonts w:ascii="Arial" w:hAnsi="Arial"/>
                <w:b/>
                <w:i/>
                <w:sz w:val="20"/>
              </w:rPr>
            </w:pPr>
            <w:r w:rsidRPr="004409F5">
              <w:rPr>
                <w:rFonts w:ascii="Arial" w:hAnsi="Arial"/>
                <w:b/>
                <w:i/>
                <w:spacing w:val="-2"/>
                <w:sz w:val="20"/>
              </w:rPr>
              <w:t>REDUCCIÓN</w:t>
            </w:r>
          </w:p>
        </w:tc>
        <w:tc>
          <w:tcPr>
            <w:tcW w:w="1550" w:type="dxa"/>
          </w:tcPr>
          <w:p w14:paraId="138AD994" w14:textId="77777777" w:rsidR="002A4745" w:rsidRPr="004409F5" w:rsidRDefault="002A4745" w:rsidP="0028572A">
            <w:pPr>
              <w:pStyle w:val="TableParagraph"/>
              <w:spacing w:line="229" w:lineRule="exact"/>
              <w:ind w:right="56"/>
              <w:jc w:val="center"/>
              <w:rPr>
                <w:rFonts w:ascii="Arial"/>
                <w:b/>
                <w:i/>
                <w:sz w:val="20"/>
              </w:rPr>
            </w:pPr>
            <w:r w:rsidRPr="004409F5">
              <w:rPr>
                <w:rFonts w:ascii="Arial"/>
                <w:b/>
                <w:i/>
                <w:spacing w:val="-2"/>
                <w:sz w:val="20"/>
              </w:rPr>
              <w:t>CODIFICADO</w:t>
            </w:r>
          </w:p>
        </w:tc>
      </w:tr>
      <w:tr w:rsidR="002A4745" w:rsidRPr="004409F5" w14:paraId="0DD36B30" w14:textId="77777777" w:rsidTr="0028572A">
        <w:trPr>
          <w:trHeight w:val="230"/>
        </w:trPr>
        <w:tc>
          <w:tcPr>
            <w:tcW w:w="1548" w:type="dxa"/>
          </w:tcPr>
          <w:p w14:paraId="6594F7DE" w14:textId="77777777" w:rsidR="002A4745" w:rsidRPr="004409F5" w:rsidRDefault="002A4745" w:rsidP="0028572A">
            <w:pPr>
              <w:pStyle w:val="TableParagraph"/>
              <w:spacing w:line="210" w:lineRule="exact"/>
              <w:ind w:left="107"/>
              <w:rPr>
                <w:i/>
                <w:sz w:val="20"/>
              </w:rPr>
            </w:pPr>
            <w:r w:rsidRPr="004409F5">
              <w:rPr>
                <w:i/>
                <w:spacing w:val="-2"/>
                <w:sz w:val="20"/>
              </w:rPr>
              <w:t>19.819.024,92</w:t>
            </w:r>
          </w:p>
        </w:tc>
        <w:tc>
          <w:tcPr>
            <w:tcW w:w="1551" w:type="dxa"/>
          </w:tcPr>
          <w:p w14:paraId="1EF5DB96" w14:textId="77777777" w:rsidR="002A4745" w:rsidRPr="004409F5" w:rsidRDefault="002A4745" w:rsidP="0028572A">
            <w:pPr>
              <w:pStyle w:val="TableParagraph"/>
              <w:spacing w:line="210" w:lineRule="exact"/>
              <w:ind w:left="107"/>
              <w:rPr>
                <w:i/>
                <w:sz w:val="20"/>
              </w:rPr>
            </w:pPr>
            <w:r w:rsidRPr="004409F5">
              <w:rPr>
                <w:i/>
                <w:spacing w:val="-2"/>
                <w:sz w:val="20"/>
              </w:rPr>
              <w:t>34.373.343,63</w:t>
            </w:r>
          </w:p>
        </w:tc>
        <w:tc>
          <w:tcPr>
            <w:tcW w:w="1548" w:type="dxa"/>
          </w:tcPr>
          <w:p w14:paraId="58F5DE76" w14:textId="77777777" w:rsidR="002A4745" w:rsidRPr="004409F5" w:rsidRDefault="002A4745" w:rsidP="0028572A">
            <w:pPr>
              <w:pStyle w:val="TableParagraph"/>
              <w:spacing w:line="210" w:lineRule="exact"/>
              <w:ind w:left="14" w:right="62"/>
              <w:jc w:val="center"/>
              <w:rPr>
                <w:i/>
                <w:sz w:val="20"/>
              </w:rPr>
            </w:pPr>
            <w:r w:rsidRPr="004409F5">
              <w:rPr>
                <w:i/>
                <w:spacing w:val="-2"/>
                <w:sz w:val="20"/>
              </w:rPr>
              <w:t>54.192.368,55</w:t>
            </w:r>
          </w:p>
        </w:tc>
        <w:tc>
          <w:tcPr>
            <w:tcW w:w="1605" w:type="dxa"/>
          </w:tcPr>
          <w:p w14:paraId="6B642DF4" w14:textId="77777777" w:rsidR="002A4745" w:rsidRPr="004409F5" w:rsidRDefault="002A4745" w:rsidP="0028572A">
            <w:pPr>
              <w:pStyle w:val="TableParagraph"/>
              <w:spacing w:line="210" w:lineRule="exact"/>
              <w:ind w:left="108"/>
              <w:rPr>
                <w:i/>
                <w:sz w:val="20"/>
              </w:rPr>
            </w:pPr>
            <w:r w:rsidRPr="004409F5">
              <w:rPr>
                <w:i/>
                <w:color w:val="000000"/>
                <w:spacing w:val="-2"/>
                <w:sz w:val="20"/>
                <w:highlight w:val="green"/>
              </w:rPr>
              <w:t>2.263.773,99</w:t>
            </w:r>
          </w:p>
        </w:tc>
        <w:tc>
          <w:tcPr>
            <w:tcW w:w="1548" w:type="dxa"/>
          </w:tcPr>
          <w:p w14:paraId="7D43E8B7" w14:textId="77777777" w:rsidR="002A4745" w:rsidRPr="004409F5" w:rsidRDefault="002A4745" w:rsidP="0028572A">
            <w:pPr>
              <w:pStyle w:val="TableParagraph"/>
              <w:spacing w:line="210" w:lineRule="exact"/>
              <w:ind w:left="106"/>
              <w:rPr>
                <w:i/>
                <w:sz w:val="20"/>
              </w:rPr>
            </w:pPr>
            <w:r w:rsidRPr="004409F5">
              <w:rPr>
                <w:i/>
                <w:color w:val="000000"/>
                <w:spacing w:val="-10"/>
                <w:sz w:val="20"/>
                <w:highlight w:val="yellow"/>
              </w:rPr>
              <w:t>0</w:t>
            </w:r>
          </w:p>
        </w:tc>
        <w:tc>
          <w:tcPr>
            <w:tcW w:w="1550" w:type="dxa"/>
          </w:tcPr>
          <w:p w14:paraId="3143B715" w14:textId="77777777" w:rsidR="002A4745" w:rsidRPr="004409F5" w:rsidRDefault="002A4745" w:rsidP="0028572A">
            <w:pPr>
              <w:pStyle w:val="TableParagraph"/>
              <w:spacing w:line="210" w:lineRule="exact"/>
              <w:ind w:left="14" w:right="56"/>
              <w:jc w:val="center"/>
              <w:rPr>
                <w:rFonts w:ascii="Arial"/>
                <w:b/>
                <w:i/>
                <w:sz w:val="20"/>
              </w:rPr>
            </w:pPr>
            <w:r w:rsidRPr="004409F5">
              <w:rPr>
                <w:rFonts w:ascii="Arial"/>
                <w:b/>
                <w:i/>
                <w:spacing w:val="-2"/>
                <w:sz w:val="20"/>
              </w:rPr>
              <w:t>56.456.142,54</w:t>
            </w:r>
          </w:p>
        </w:tc>
      </w:tr>
      <w:tr w:rsidR="002A4745" w:rsidRPr="004409F5" w14:paraId="571ABA1D" w14:textId="77777777" w:rsidTr="0028572A">
        <w:trPr>
          <w:trHeight w:val="251"/>
        </w:trPr>
        <w:tc>
          <w:tcPr>
            <w:tcW w:w="1548" w:type="dxa"/>
          </w:tcPr>
          <w:p w14:paraId="02C3B9A7" w14:textId="77777777" w:rsidR="002A4745" w:rsidRPr="004409F5" w:rsidRDefault="002A4745" w:rsidP="0028572A">
            <w:pPr>
              <w:pStyle w:val="TableParagraph"/>
              <w:rPr>
                <w:rFonts w:ascii="Times New Roman"/>
                <w:i/>
                <w:sz w:val="18"/>
              </w:rPr>
            </w:pPr>
          </w:p>
        </w:tc>
        <w:tc>
          <w:tcPr>
            <w:tcW w:w="1551" w:type="dxa"/>
          </w:tcPr>
          <w:p w14:paraId="29B5EB66" w14:textId="77777777" w:rsidR="002A4745" w:rsidRPr="004409F5" w:rsidRDefault="002A4745" w:rsidP="0028572A">
            <w:pPr>
              <w:pStyle w:val="TableParagraph"/>
              <w:rPr>
                <w:rFonts w:ascii="Times New Roman"/>
                <w:i/>
                <w:sz w:val="18"/>
              </w:rPr>
            </w:pPr>
          </w:p>
        </w:tc>
        <w:tc>
          <w:tcPr>
            <w:tcW w:w="1548" w:type="dxa"/>
          </w:tcPr>
          <w:p w14:paraId="43147695" w14:textId="77777777" w:rsidR="002A4745" w:rsidRPr="004409F5" w:rsidRDefault="002A4745" w:rsidP="0028572A">
            <w:pPr>
              <w:pStyle w:val="TableParagraph"/>
              <w:rPr>
                <w:rFonts w:ascii="Times New Roman"/>
                <w:i/>
                <w:sz w:val="18"/>
              </w:rPr>
            </w:pPr>
          </w:p>
        </w:tc>
        <w:tc>
          <w:tcPr>
            <w:tcW w:w="1605" w:type="dxa"/>
          </w:tcPr>
          <w:p w14:paraId="03160A66" w14:textId="77777777" w:rsidR="002A4745" w:rsidRPr="004409F5" w:rsidRDefault="002A4745" w:rsidP="0028572A">
            <w:pPr>
              <w:pStyle w:val="TableParagraph"/>
              <w:rPr>
                <w:rFonts w:ascii="Times New Roman"/>
                <w:i/>
                <w:sz w:val="18"/>
              </w:rPr>
            </w:pPr>
          </w:p>
        </w:tc>
        <w:tc>
          <w:tcPr>
            <w:tcW w:w="1548" w:type="dxa"/>
          </w:tcPr>
          <w:p w14:paraId="7F999D7A" w14:textId="77777777" w:rsidR="002A4745" w:rsidRPr="004409F5" w:rsidRDefault="002A4745" w:rsidP="0028572A">
            <w:pPr>
              <w:pStyle w:val="TableParagraph"/>
              <w:rPr>
                <w:rFonts w:ascii="Times New Roman"/>
                <w:i/>
                <w:sz w:val="18"/>
              </w:rPr>
            </w:pPr>
          </w:p>
        </w:tc>
        <w:tc>
          <w:tcPr>
            <w:tcW w:w="1550" w:type="dxa"/>
          </w:tcPr>
          <w:p w14:paraId="433B5AE4" w14:textId="77777777" w:rsidR="002A4745" w:rsidRPr="004409F5" w:rsidRDefault="002A4745" w:rsidP="0028572A">
            <w:pPr>
              <w:pStyle w:val="TableParagraph"/>
              <w:rPr>
                <w:rFonts w:ascii="Times New Roman"/>
                <w:i/>
                <w:sz w:val="18"/>
              </w:rPr>
            </w:pPr>
          </w:p>
        </w:tc>
      </w:tr>
    </w:tbl>
    <w:p w14:paraId="500F70D1" w14:textId="77777777" w:rsidR="002A4745" w:rsidRDefault="002A4745" w:rsidP="00B04486">
      <w:pPr>
        <w:spacing w:after="0"/>
        <w:jc w:val="both"/>
        <w:rPr>
          <w:rFonts w:ascii="Arial" w:hAnsi="Arial" w:cs="Arial"/>
          <w:sz w:val="24"/>
          <w:szCs w:val="24"/>
        </w:rPr>
      </w:pPr>
    </w:p>
    <w:p w14:paraId="1E32A085" w14:textId="77777777" w:rsidR="002A4745" w:rsidRPr="004409F5" w:rsidRDefault="002A4745" w:rsidP="002A4745">
      <w:pPr>
        <w:spacing w:after="0"/>
        <w:jc w:val="both"/>
        <w:rPr>
          <w:rFonts w:ascii="Arial" w:hAnsi="Arial" w:cs="Arial"/>
          <w:b/>
          <w:i/>
          <w:sz w:val="24"/>
          <w:szCs w:val="24"/>
        </w:rPr>
      </w:pPr>
      <w:r w:rsidRPr="004409F5">
        <w:rPr>
          <w:rFonts w:ascii="Arial" w:hAnsi="Arial" w:cs="Arial"/>
          <w:b/>
          <w:i/>
          <w:sz w:val="24"/>
          <w:szCs w:val="24"/>
        </w:rPr>
        <w:t>RECOMENDACIONES.</w:t>
      </w:r>
    </w:p>
    <w:p w14:paraId="1744C94A" w14:textId="77777777" w:rsidR="002A4745" w:rsidRPr="004409F5" w:rsidRDefault="002A4745" w:rsidP="002A4745">
      <w:pPr>
        <w:spacing w:after="0"/>
        <w:jc w:val="both"/>
        <w:rPr>
          <w:rFonts w:ascii="Arial" w:hAnsi="Arial" w:cs="Arial"/>
          <w:i/>
          <w:sz w:val="24"/>
          <w:szCs w:val="24"/>
        </w:rPr>
      </w:pPr>
    </w:p>
    <w:p w14:paraId="6068F047" w14:textId="4B1D73BB" w:rsidR="002A4745" w:rsidRPr="004409F5" w:rsidRDefault="002A4745" w:rsidP="002A4745">
      <w:pPr>
        <w:spacing w:after="0"/>
        <w:jc w:val="both"/>
        <w:rPr>
          <w:rFonts w:ascii="Arial" w:hAnsi="Arial" w:cs="Arial"/>
          <w:i/>
          <w:sz w:val="24"/>
          <w:szCs w:val="24"/>
        </w:rPr>
      </w:pPr>
      <w:r w:rsidRPr="004409F5">
        <w:rPr>
          <w:rFonts w:ascii="Arial" w:hAnsi="Arial" w:cs="Arial"/>
          <w:i/>
          <w:sz w:val="24"/>
          <w:szCs w:val="24"/>
        </w:rPr>
        <w:t>Autorizar la solicitud de la reforma presupuestaria de suplementos de créditos contenida en el presente informe</w:t>
      </w:r>
      <w:r w:rsidR="00C12913">
        <w:rPr>
          <w:rFonts w:ascii="Arial" w:hAnsi="Arial" w:cs="Arial"/>
          <w:i/>
          <w:sz w:val="24"/>
          <w:szCs w:val="24"/>
        </w:rPr>
        <w:t>”</w:t>
      </w:r>
      <w:r w:rsidRPr="004409F5">
        <w:rPr>
          <w:rFonts w:ascii="Arial" w:hAnsi="Arial" w:cs="Arial"/>
          <w:i/>
          <w:sz w:val="24"/>
          <w:szCs w:val="24"/>
        </w:rPr>
        <w:t>.</w:t>
      </w:r>
    </w:p>
    <w:p w14:paraId="0A0BF0D8" w14:textId="77777777" w:rsidR="002A4745" w:rsidRDefault="002A4745" w:rsidP="002A4745">
      <w:pPr>
        <w:spacing w:after="0"/>
        <w:jc w:val="both"/>
        <w:rPr>
          <w:rFonts w:ascii="Arial" w:hAnsi="Arial" w:cs="Arial"/>
          <w:sz w:val="24"/>
          <w:szCs w:val="24"/>
        </w:rPr>
      </w:pPr>
    </w:p>
    <w:p w14:paraId="56B2903D" w14:textId="77777777" w:rsidR="002A4745" w:rsidRDefault="002A4745" w:rsidP="002A4745">
      <w:pPr>
        <w:spacing w:after="0"/>
        <w:jc w:val="both"/>
        <w:rPr>
          <w:rFonts w:ascii="Arial" w:hAnsi="Arial" w:cs="Arial"/>
          <w:sz w:val="24"/>
          <w:szCs w:val="24"/>
        </w:rPr>
      </w:pPr>
      <w:r w:rsidRPr="00D059FD">
        <w:rPr>
          <w:rFonts w:ascii="Arial" w:eastAsia="Times New Roman" w:hAnsi="Arial" w:cs="Arial"/>
          <w:sz w:val="24"/>
          <w:szCs w:val="24"/>
          <w:lang w:val="es-EC" w:eastAsia="es-EC"/>
        </w:rPr>
        <w:t xml:space="preserve">En uso de las facultades determinadas en la Constitución y el </w:t>
      </w:r>
      <w:r w:rsidRPr="00D059FD">
        <w:rPr>
          <w:rFonts w:ascii="Arial" w:hAnsi="Arial" w:cs="Arial"/>
          <w:sz w:val="24"/>
          <w:szCs w:val="24"/>
        </w:rPr>
        <w:t xml:space="preserve">Código Orgánico de Organización Territorial Autonomía y Descentralización en los artículos 256, 259, 260 </w:t>
      </w:r>
      <w:proofErr w:type="gramStart"/>
      <w:r w:rsidRPr="00D059FD">
        <w:rPr>
          <w:rFonts w:ascii="Arial" w:hAnsi="Arial" w:cs="Arial"/>
          <w:sz w:val="24"/>
          <w:szCs w:val="24"/>
        </w:rPr>
        <w:t>y  322</w:t>
      </w:r>
      <w:proofErr w:type="gramEnd"/>
      <w:r w:rsidRPr="00D059FD">
        <w:rPr>
          <w:rFonts w:ascii="Arial" w:hAnsi="Arial" w:cs="Arial"/>
          <w:sz w:val="24"/>
          <w:szCs w:val="24"/>
        </w:rPr>
        <w:t>.</w:t>
      </w:r>
    </w:p>
    <w:p w14:paraId="0A152441" w14:textId="77777777" w:rsidR="00972AAA" w:rsidRDefault="00972AAA" w:rsidP="002A4745">
      <w:pPr>
        <w:spacing w:after="0"/>
        <w:rPr>
          <w:rFonts w:ascii="Arial" w:eastAsia="Times New Roman" w:hAnsi="Arial" w:cs="Arial"/>
          <w:b/>
          <w:sz w:val="24"/>
          <w:szCs w:val="24"/>
          <w:lang w:val="es-EC" w:eastAsia="es-EC"/>
        </w:rPr>
      </w:pPr>
    </w:p>
    <w:p w14:paraId="11DDF39B" w14:textId="6A6043C7" w:rsidR="009176C2" w:rsidRPr="00D059FD" w:rsidRDefault="009176C2" w:rsidP="009176C2">
      <w:pPr>
        <w:spacing w:after="0"/>
        <w:jc w:val="center"/>
        <w:rPr>
          <w:rFonts w:ascii="Arial" w:eastAsia="Times New Roman" w:hAnsi="Arial" w:cs="Arial"/>
          <w:b/>
          <w:sz w:val="24"/>
          <w:szCs w:val="24"/>
          <w:lang w:val="es-EC" w:eastAsia="es-EC"/>
        </w:rPr>
      </w:pPr>
      <w:r w:rsidRPr="00D059FD">
        <w:rPr>
          <w:rFonts w:ascii="Arial" w:eastAsia="Times New Roman" w:hAnsi="Arial" w:cs="Arial"/>
          <w:b/>
          <w:sz w:val="24"/>
          <w:szCs w:val="24"/>
          <w:lang w:val="es-EC" w:eastAsia="es-EC"/>
        </w:rPr>
        <w:t>EXPIDE:</w:t>
      </w:r>
    </w:p>
    <w:p w14:paraId="627494A4" w14:textId="77777777" w:rsidR="00625BA9" w:rsidRPr="00D059FD" w:rsidRDefault="00625BA9" w:rsidP="009176C2">
      <w:pPr>
        <w:spacing w:after="0"/>
        <w:jc w:val="center"/>
        <w:rPr>
          <w:rFonts w:ascii="Arial" w:eastAsia="Times New Roman" w:hAnsi="Arial" w:cs="Arial"/>
          <w:sz w:val="24"/>
          <w:szCs w:val="24"/>
          <w:lang w:val="es-EC" w:eastAsia="es-EC"/>
        </w:rPr>
      </w:pPr>
    </w:p>
    <w:p w14:paraId="396319BA" w14:textId="32F073F3" w:rsidR="00B76CEF" w:rsidRPr="00D44964" w:rsidRDefault="00ED4F30" w:rsidP="00B76CEF">
      <w:pPr>
        <w:pStyle w:val="Sinespaciado"/>
        <w:jc w:val="both"/>
        <w:rPr>
          <w:rFonts w:ascii="Arial" w:hAnsi="Arial" w:cs="Arial"/>
          <w:b/>
          <w:color w:val="000000"/>
          <w:sz w:val="24"/>
          <w:szCs w:val="24"/>
        </w:rPr>
      </w:pPr>
      <w:r w:rsidRPr="00D44964">
        <w:rPr>
          <w:rFonts w:ascii="Arial" w:eastAsia="Arial" w:hAnsi="Arial" w:cs="Arial"/>
          <w:b/>
          <w:color w:val="000000"/>
          <w:sz w:val="24"/>
          <w:szCs w:val="24"/>
          <w:lang w:val="es-EC"/>
        </w:rPr>
        <w:t xml:space="preserve">REFORMA PRESUPUESTARIA DE </w:t>
      </w:r>
      <w:proofErr w:type="gramStart"/>
      <w:r w:rsidRPr="00D44964">
        <w:rPr>
          <w:rFonts w:ascii="Arial" w:eastAsia="Arial" w:hAnsi="Arial" w:cs="Arial"/>
          <w:b/>
          <w:color w:val="000000"/>
          <w:sz w:val="24"/>
          <w:szCs w:val="24"/>
          <w:lang w:val="es-EC"/>
        </w:rPr>
        <w:t>SUPLEMENTO,  (</w:t>
      </w:r>
      <w:proofErr w:type="gramEnd"/>
      <w:r w:rsidRPr="00D44964">
        <w:rPr>
          <w:rFonts w:ascii="Arial" w:eastAsia="Arial" w:hAnsi="Arial" w:cs="Arial"/>
          <w:b/>
          <w:color w:val="000000"/>
          <w:sz w:val="24"/>
          <w:szCs w:val="24"/>
          <w:lang w:val="es-EC"/>
        </w:rPr>
        <w:t xml:space="preserve">REFORMA </w:t>
      </w:r>
      <w:proofErr w:type="spellStart"/>
      <w:r w:rsidR="00B76CEF" w:rsidRPr="00D44964">
        <w:rPr>
          <w:rFonts w:ascii="Arial" w:eastAsia="Arial" w:hAnsi="Arial" w:cs="Arial"/>
          <w:b/>
          <w:sz w:val="24"/>
          <w:szCs w:val="24"/>
          <w:lang w:val="es-EC"/>
        </w:rPr>
        <w:t>Nº</w:t>
      </w:r>
      <w:proofErr w:type="spellEnd"/>
      <w:r w:rsidR="00B76CEF" w:rsidRPr="00D44964">
        <w:rPr>
          <w:rFonts w:ascii="Arial" w:eastAsia="Arial" w:hAnsi="Arial" w:cs="Arial"/>
          <w:b/>
          <w:sz w:val="24"/>
          <w:szCs w:val="24"/>
          <w:lang w:val="es-EC"/>
        </w:rPr>
        <w:t xml:space="preserve"> </w:t>
      </w:r>
      <w:r w:rsidR="00AD7644">
        <w:rPr>
          <w:rFonts w:ascii="Arial" w:eastAsia="Arial" w:hAnsi="Arial" w:cs="Arial"/>
          <w:b/>
          <w:sz w:val="24"/>
          <w:szCs w:val="24"/>
          <w:lang w:val="es-EC"/>
        </w:rPr>
        <w:t>32</w:t>
      </w:r>
      <w:r w:rsidR="00E83E4C" w:rsidRPr="00D44964">
        <w:rPr>
          <w:rFonts w:ascii="Arial" w:eastAsia="Arial" w:hAnsi="Arial" w:cs="Arial"/>
          <w:b/>
          <w:sz w:val="24"/>
          <w:szCs w:val="24"/>
          <w:lang w:val="es-EC"/>
        </w:rPr>
        <w:t xml:space="preserve">) A LA </w:t>
      </w:r>
      <w:r w:rsidR="00D059FD" w:rsidRPr="00D44964">
        <w:rPr>
          <w:rFonts w:ascii="Arial" w:hAnsi="Arial" w:cs="Arial"/>
          <w:b/>
          <w:sz w:val="24"/>
          <w:szCs w:val="24"/>
        </w:rPr>
        <w:t>ORDENANZA DEL PRESUPUESTO PARA EL EJERCICIO ECONÓMICO 2025 DEL GOBIERNO AUTÓNOMO DESCENTRALIZADO MUNICIPAL DEL CANTÓN LA JOYA DE LOS SACHAS</w:t>
      </w:r>
      <w:r w:rsidR="00B76CEF" w:rsidRPr="00D44964">
        <w:rPr>
          <w:rFonts w:ascii="Arial" w:hAnsi="Arial" w:cs="Arial"/>
          <w:b/>
          <w:color w:val="000000"/>
          <w:sz w:val="24"/>
          <w:szCs w:val="24"/>
        </w:rPr>
        <w:t>.</w:t>
      </w:r>
    </w:p>
    <w:p w14:paraId="1281F658" w14:textId="65D2E86C" w:rsidR="00634682" w:rsidRPr="00D059FD" w:rsidRDefault="00634682" w:rsidP="00B76CEF">
      <w:pPr>
        <w:pStyle w:val="Sinespaciado"/>
        <w:jc w:val="both"/>
        <w:rPr>
          <w:rFonts w:ascii="Arial" w:hAnsi="Arial" w:cs="Arial"/>
          <w:b/>
          <w:color w:val="000000"/>
          <w:sz w:val="24"/>
          <w:szCs w:val="24"/>
        </w:rPr>
      </w:pPr>
    </w:p>
    <w:p w14:paraId="672B775C" w14:textId="7D59C095" w:rsidR="00634682" w:rsidRPr="00D059FD" w:rsidRDefault="00634682" w:rsidP="00B76CEF">
      <w:pPr>
        <w:pStyle w:val="Sinespaciado"/>
        <w:jc w:val="both"/>
        <w:rPr>
          <w:rFonts w:ascii="Arial" w:hAnsi="Arial" w:cs="Arial"/>
          <w:b/>
          <w:color w:val="000000"/>
          <w:sz w:val="24"/>
          <w:szCs w:val="24"/>
        </w:rPr>
      </w:pPr>
    </w:p>
    <w:p w14:paraId="3DED6C43" w14:textId="32ECE609" w:rsidR="00F86514" w:rsidRPr="00D059FD" w:rsidRDefault="000740D4" w:rsidP="000B5DF3">
      <w:pPr>
        <w:spacing w:after="0"/>
        <w:jc w:val="both"/>
        <w:rPr>
          <w:rFonts w:ascii="Arial" w:eastAsia="Arial" w:hAnsi="Arial" w:cs="Arial"/>
          <w:sz w:val="24"/>
          <w:szCs w:val="24"/>
          <w:lang w:val="es-EC"/>
        </w:rPr>
      </w:pPr>
      <w:r w:rsidRPr="00D059FD">
        <w:rPr>
          <w:rFonts w:ascii="Arial" w:eastAsia="Times New Roman" w:hAnsi="Arial" w:cs="Arial"/>
          <w:b/>
          <w:sz w:val="24"/>
          <w:szCs w:val="24"/>
          <w:lang w:val="es-EC" w:eastAsia="es-EC"/>
        </w:rPr>
        <w:t>A</w:t>
      </w:r>
      <w:r w:rsidR="008A1FD9" w:rsidRPr="00D059FD">
        <w:rPr>
          <w:rFonts w:ascii="Arial" w:eastAsia="Times New Roman" w:hAnsi="Arial" w:cs="Arial"/>
          <w:b/>
          <w:sz w:val="24"/>
          <w:szCs w:val="24"/>
          <w:lang w:val="es-EC" w:eastAsia="es-EC"/>
        </w:rPr>
        <w:t>rtí</w:t>
      </w:r>
      <w:r w:rsidRPr="00D059FD">
        <w:rPr>
          <w:rFonts w:ascii="Arial" w:eastAsia="Times New Roman" w:hAnsi="Arial" w:cs="Arial"/>
          <w:b/>
          <w:sz w:val="24"/>
          <w:szCs w:val="24"/>
          <w:lang w:val="es-EC" w:eastAsia="es-EC"/>
        </w:rPr>
        <w:t xml:space="preserve">culo 1.- </w:t>
      </w:r>
      <w:r w:rsidR="008A1FD9" w:rsidRPr="00D059FD">
        <w:rPr>
          <w:rFonts w:ascii="Arial" w:eastAsia="Times New Roman" w:hAnsi="Arial" w:cs="Arial"/>
          <w:sz w:val="24"/>
          <w:szCs w:val="24"/>
          <w:lang w:val="es-EC" w:eastAsia="es-EC"/>
        </w:rPr>
        <w:t>Refórmese</w:t>
      </w:r>
      <w:r w:rsidR="008A1FD9" w:rsidRPr="00D059FD">
        <w:rPr>
          <w:rFonts w:ascii="Arial" w:eastAsia="Times New Roman" w:hAnsi="Arial" w:cs="Arial"/>
          <w:b/>
          <w:sz w:val="24"/>
          <w:szCs w:val="24"/>
          <w:lang w:val="es-EC" w:eastAsia="es-EC"/>
        </w:rPr>
        <w:t xml:space="preserve"> </w:t>
      </w:r>
      <w:r w:rsidR="00E6019A" w:rsidRPr="00D059FD">
        <w:rPr>
          <w:rFonts w:ascii="Arial" w:eastAsia="Times New Roman" w:hAnsi="Arial" w:cs="Arial"/>
          <w:sz w:val="24"/>
          <w:szCs w:val="24"/>
          <w:lang w:val="es-EC" w:eastAsia="es-EC"/>
        </w:rPr>
        <w:t xml:space="preserve">la </w:t>
      </w:r>
      <w:r w:rsidR="00D059FD" w:rsidRPr="00D059FD">
        <w:rPr>
          <w:rFonts w:ascii="Arial" w:hAnsi="Arial" w:cs="Arial"/>
          <w:sz w:val="24"/>
          <w:szCs w:val="24"/>
        </w:rPr>
        <w:t>ORDENANZA DEL PRESUPUESTO PARA EL EJERCICIO ECONÓMICO 2025 DEL GOBIERNO AUTÓNOMO DESCENTRALIZADO MUNICIPAL DEL CANTÓN LA JOYA DE LOS SACHA</w:t>
      </w:r>
      <w:r w:rsidR="00D059FD" w:rsidRPr="00D44964">
        <w:rPr>
          <w:rFonts w:ascii="Arial" w:hAnsi="Arial" w:cs="Arial"/>
          <w:sz w:val="24"/>
          <w:szCs w:val="24"/>
        </w:rPr>
        <w:t>S</w:t>
      </w:r>
      <w:r w:rsidR="008678D4" w:rsidRPr="00D44964">
        <w:rPr>
          <w:rFonts w:ascii="Arial" w:eastAsia="Arial" w:hAnsi="Arial" w:cs="Arial"/>
          <w:sz w:val="24"/>
          <w:szCs w:val="24"/>
          <w:lang w:val="es-EC"/>
        </w:rPr>
        <w:t xml:space="preserve">, </w:t>
      </w:r>
      <w:r w:rsidR="006F0FC5" w:rsidRPr="00D44964">
        <w:rPr>
          <w:rFonts w:ascii="Arial" w:eastAsia="Arial" w:hAnsi="Arial" w:cs="Arial"/>
          <w:sz w:val="24"/>
          <w:szCs w:val="24"/>
          <w:lang w:val="es-EC"/>
        </w:rPr>
        <w:t xml:space="preserve">con el siguiente </w:t>
      </w:r>
      <w:r w:rsidR="001109AB">
        <w:rPr>
          <w:rFonts w:ascii="Arial" w:eastAsia="Arial" w:hAnsi="Arial" w:cs="Arial"/>
          <w:color w:val="000000"/>
          <w:sz w:val="24"/>
          <w:szCs w:val="24"/>
          <w:lang w:val="es-EC"/>
        </w:rPr>
        <w:t xml:space="preserve">SUPLEMENTO, </w:t>
      </w:r>
      <w:r w:rsidR="003C7362" w:rsidRPr="00D44964">
        <w:rPr>
          <w:rFonts w:ascii="Arial" w:eastAsia="Arial" w:hAnsi="Arial" w:cs="Arial"/>
          <w:sz w:val="24"/>
          <w:szCs w:val="24"/>
          <w:lang w:val="es-EC"/>
        </w:rPr>
        <w:t>(Reforma</w:t>
      </w:r>
      <w:r w:rsidR="001F625F" w:rsidRPr="00D44964">
        <w:rPr>
          <w:rFonts w:ascii="Arial" w:eastAsia="Arial" w:hAnsi="Arial" w:cs="Arial"/>
          <w:sz w:val="24"/>
          <w:szCs w:val="24"/>
          <w:lang w:val="es-EC"/>
        </w:rPr>
        <w:t xml:space="preserve"> </w:t>
      </w:r>
      <w:r w:rsidR="00AD7644">
        <w:rPr>
          <w:rFonts w:ascii="Arial" w:eastAsia="Arial" w:hAnsi="Arial" w:cs="Arial"/>
          <w:sz w:val="24"/>
          <w:szCs w:val="24"/>
          <w:lang w:val="es-EC"/>
        </w:rPr>
        <w:t>32</w:t>
      </w:r>
      <w:r w:rsidR="00B404F8" w:rsidRPr="00D44964">
        <w:rPr>
          <w:rFonts w:ascii="Arial" w:eastAsia="Arial" w:hAnsi="Arial" w:cs="Arial"/>
          <w:sz w:val="24"/>
          <w:szCs w:val="24"/>
          <w:lang w:val="es-EC"/>
        </w:rPr>
        <w:t>)</w:t>
      </w:r>
      <w:r w:rsidR="00B404F8" w:rsidRPr="00D059FD">
        <w:rPr>
          <w:rFonts w:ascii="Arial" w:eastAsia="Arial" w:hAnsi="Arial" w:cs="Arial"/>
          <w:sz w:val="24"/>
          <w:szCs w:val="24"/>
          <w:lang w:val="es-EC"/>
        </w:rPr>
        <w:t xml:space="preserve"> </w:t>
      </w:r>
      <w:r w:rsidR="006F0FC5" w:rsidRPr="00D059FD">
        <w:rPr>
          <w:rFonts w:ascii="Arial" w:eastAsia="Arial" w:hAnsi="Arial" w:cs="Arial"/>
          <w:sz w:val="24"/>
          <w:szCs w:val="24"/>
          <w:lang w:val="es-EC"/>
        </w:rPr>
        <w:t>conforme a lo solicitado por la Directora de Gestión F</w:t>
      </w:r>
      <w:r w:rsidR="00B404F8" w:rsidRPr="00D059FD">
        <w:rPr>
          <w:rFonts w:ascii="Arial" w:eastAsia="Arial" w:hAnsi="Arial" w:cs="Arial"/>
          <w:sz w:val="24"/>
          <w:szCs w:val="24"/>
          <w:lang w:val="es-EC"/>
        </w:rPr>
        <w:t xml:space="preserve">inanciera y </w:t>
      </w:r>
      <w:r w:rsidR="006F0FC5" w:rsidRPr="00D059FD">
        <w:rPr>
          <w:rFonts w:ascii="Arial" w:eastAsia="Arial" w:hAnsi="Arial" w:cs="Arial"/>
          <w:sz w:val="24"/>
          <w:szCs w:val="24"/>
          <w:lang w:val="es-EC"/>
        </w:rPr>
        <w:t>detallado a continuación:</w:t>
      </w:r>
    </w:p>
    <w:p w14:paraId="26A6D4CB" w14:textId="40960E30" w:rsidR="008F0048" w:rsidRDefault="008F0048" w:rsidP="000B5DF3">
      <w:pPr>
        <w:spacing w:after="0"/>
        <w:jc w:val="both"/>
        <w:rPr>
          <w:rFonts w:ascii="Arial" w:eastAsia="Arial" w:hAnsi="Arial" w:cs="Arial"/>
          <w:color w:val="FF0000"/>
          <w:sz w:val="24"/>
          <w:szCs w:val="24"/>
          <w:lang w:val="es-EC"/>
        </w:rPr>
      </w:pPr>
    </w:p>
    <w:tbl>
      <w:tblPr>
        <w:tblStyle w:val="TableNormal"/>
        <w:tblW w:w="9201"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3"/>
        <w:gridCol w:w="2551"/>
        <w:gridCol w:w="1559"/>
        <w:gridCol w:w="1276"/>
        <w:gridCol w:w="1276"/>
        <w:gridCol w:w="986"/>
      </w:tblGrid>
      <w:tr w:rsidR="00DB62EF" w:rsidRPr="00AD7644" w14:paraId="695486DB" w14:textId="77777777" w:rsidTr="00CF3C19">
        <w:trPr>
          <w:trHeight w:val="242"/>
        </w:trPr>
        <w:tc>
          <w:tcPr>
            <w:tcW w:w="1553" w:type="dxa"/>
            <w:vMerge w:val="restart"/>
          </w:tcPr>
          <w:p w14:paraId="4C7B30B4" w14:textId="77777777" w:rsidR="00DB62EF" w:rsidRPr="00CF3C19" w:rsidRDefault="00DB62EF" w:rsidP="006F09D8">
            <w:pPr>
              <w:pStyle w:val="TableParagraph"/>
              <w:spacing w:before="18"/>
              <w:jc w:val="both"/>
              <w:rPr>
                <w:rFonts w:ascii="Arial" w:hAnsi="Arial" w:cs="Arial"/>
                <w:b/>
                <w:sz w:val="20"/>
                <w:szCs w:val="20"/>
              </w:rPr>
            </w:pPr>
          </w:p>
          <w:p w14:paraId="2D083CA3" w14:textId="77777777" w:rsidR="00DB62EF" w:rsidRPr="00CF3C19" w:rsidRDefault="00DB62EF" w:rsidP="00AD7644">
            <w:pPr>
              <w:pStyle w:val="TableParagraph"/>
              <w:spacing w:before="1" w:line="225" w:lineRule="auto"/>
              <w:ind w:left="69"/>
              <w:jc w:val="both"/>
              <w:rPr>
                <w:rFonts w:ascii="Arial" w:hAnsi="Arial" w:cs="Arial"/>
                <w:b/>
                <w:sz w:val="20"/>
                <w:szCs w:val="20"/>
              </w:rPr>
            </w:pPr>
            <w:r w:rsidRPr="00CF3C19">
              <w:rPr>
                <w:rFonts w:ascii="Arial" w:hAnsi="Arial" w:cs="Arial"/>
                <w:b/>
                <w:spacing w:val="-2"/>
                <w:sz w:val="20"/>
                <w:szCs w:val="20"/>
              </w:rPr>
              <w:t xml:space="preserve">PARTIDA </w:t>
            </w:r>
            <w:r w:rsidRPr="00CF3C19">
              <w:rPr>
                <w:rFonts w:ascii="Arial" w:hAnsi="Arial" w:cs="Arial"/>
                <w:b/>
                <w:spacing w:val="-8"/>
                <w:sz w:val="20"/>
                <w:szCs w:val="20"/>
              </w:rPr>
              <w:t>PRESUPUESTARIA</w:t>
            </w:r>
          </w:p>
        </w:tc>
        <w:tc>
          <w:tcPr>
            <w:tcW w:w="2551" w:type="dxa"/>
            <w:vMerge w:val="restart"/>
          </w:tcPr>
          <w:p w14:paraId="300B0B7D" w14:textId="77777777" w:rsidR="00DB62EF" w:rsidRPr="00CF3C19" w:rsidRDefault="00DB62EF" w:rsidP="006F09D8">
            <w:pPr>
              <w:pStyle w:val="TableParagraph"/>
              <w:spacing w:before="37"/>
              <w:jc w:val="both"/>
              <w:rPr>
                <w:rFonts w:ascii="Arial" w:hAnsi="Arial" w:cs="Arial"/>
                <w:b/>
                <w:sz w:val="20"/>
                <w:szCs w:val="20"/>
              </w:rPr>
            </w:pPr>
          </w:p>
          <w:p w14:paraId="32C47ED2" w14:textId="77777777" w:rsidR="00DB62EF" w:rsidRPr="00CF3C19" w:rsidRDefault="00DB62EF" w:rsidP="006F09D8">
            <w:pPr>
              <w:pStyle w:val="TableParagraph"/>
              <w:spacing w:before="1"/>
              <w:ind w:left="5"/>
              <w:jc w:val="both"/>
              <w:rPr>
                <w:rFonts w:ascii="Arial" w:hAnsi="Arial" w:cs="Arial"/>
                <w:b/>
                <w:sz w:val="20"/>
                <w:szCs w:val="20"/>
              </w:rPr>
            </w:pPr>
            <w:r w:rsidRPr="00CF3C19">
              <w:rPr>
                <w:rFonts w:ascii="Arial" w:hAnsi="Arial" w:cs="Arial"/>
                <w:b/>
                <w:spacing w:val="-2"/>
                <w:sz w:val="20"/>
                <w:szCs w:val="20"/>
              </w:rPr>
              <w:t>DETALLE</w:t>
            </w:r>
          </w:p>
        </w:tc>
        <w:tc>
          <w:tcPr>
            <w:tcW w:w="2835" w:type="dxa"/>
            <w:gridSpan w:val="2"/>
          </w:tcPr>
          <w:p w14:paraId="374211E9" w14:textId="77777777" w:rsidR="00DB62EF" w:rsidRPr="00CF3C19" w:rsidRDefault="00DB62EF" w:rsidP="006F09D8">
            <w:pPr>
              <w:pStyle w:val="TableParagraph"/>
              <w:spacing w:line="222" w:lineRule="exact"/>
              <w:ind w:left="395"/>
              <w:jc w:val="both"/>
              <w:rPr>
                <w:rFonts w:ascii="Arial" w:hAnsi="Arial" w:cs="Arial"/>
                <w:b/>
                <w:sz w:val="20"/>
                <w:szCs w:val="20"/>
              </w:rPr>
            </w:pPr>
            <w:r w:rsidRPr="00CF3C19">
              <w:rPr>
                <w:rFonts w:ascii="Arial" w:hAnsi="Arial" w:cs="Arial"/>
                <w:b/>
                <w:spacing w:val="-2"/>
                <w:sz w:val="20"/>
                <w:szCs w:val="20"/>
              </w:rPr>
              <w:t>SUPLEMENTO</w:t>
            </w:r>
          </w:p>
        </w:tc>
        <w:tc>
          <w:tcPr>
            <w:tcW w:w="2262" w:type="dxa"/>
            <w:gridSpan w:val="2"/>
          </w:tcPr>
          <w:p w14:paraId="7CB5E664" w14:textId="77777777" w:rsidR="00DB62EF" w:rsidRPr="00CF3C19" w:rsidRDefault="00DB62EF" w:rsidP="006F09D8">
            <w:pPr>
              <w:pStyle w:val="TableParagraph"/>
              <w:spacing w:line="222" w:lineRule="exact"/>
              <w:ind w:left="464"/>
              <w:jc w:val="both"/>
              <w:rPr>
                <w:rFonts w:ascii="Arial" w:hAnsi="Arial" w:cs="Arial"/>
                <w:b/>
                <w:sz w:val="20"/>
                <w:szCs w:val="20"/>
              </w:rPr>
            </w:pPr>
            <w:r w:rsidRPr="00CF3C19">
              <w:rPr>
                <w:rFonts w:ascii="Arial" w:hAnsi="Arial" w:cs="Arial"/>
                <w:b/>
                <w:spacing w:val="-2"/>
                <w:sz w:val="20"/>
                <w:szCs w:val="20"/>
              </w:rPr>
              <w:t>REDUCCIÓN</w:t>
            </w:r>
          </w:p>
        </w:tc>
      </w:tr>
      <w:tr w:rsidR="00DB62EF" w:rsidRPr="00AD7644" w14:paraId="460A9860" w14:textId="77777777" w:rsidTr="00CF3C19">
        <w:trPr>
          <w:trHeight w:val="563"/>
        </w:trPr>
        <w:tc>
          <w:tcPr>
            <w:tcW w:w="1553" w:type="dxa"/>
            <w:vMerge/>
            <w:tcBorders>
              <w:top w:val="nil"/>
            </w:tcBorders>
          </w:tcPr>
          <w:p w14:paraId="6AC67B90" w14:textId="77777777" w:rsidR="00DB62EF" w:rsidRPr="00CF3C19" w:rsidRDefault="00DB62EF" w:rsidP="006F09D8">
            <w:pPr>
              <w:jc w:val="both"/>
              <w:rPr>
                <w:rFonts w:ascii="Arial" w:hAnsi="Arial" w:cs="Arial"/>
                <w:sz w:val="20"/>
                <w:szCs w:val="20"/>
              </w:rPr>
            </w:pPr>
          </w:p>
        </w:tc>
        <w:tc>
          <w:tcPr>
            <w:tcW w:w="2551" w:type="dxa"/>
            <w:vMerge/>
            <w:tcBorders>
              <w:top w:val="nil"/>
            </w:tcBorders>
          </w:tcPr>
          <w:p w14:paraId="5B7F34C1" w14:textId="77777777" w:rsidR="00DB62EF" w:rsidRPr="00CF3C19" w:rsidRDefault="00DB62EF" w:rsidP="006F09D8">
            <w:pPr>
              <w:jc w:val="both"/>
              <w:rPr>
                <w:rFonts w:ascii="Arial" w:hAnsi="Arial" w:cs="Arial"/>
                <w:sz w:val="20"/>
                <w:szCs w:val="20"/>
              </w:rPr>
            </w:pPr>
          </w:p>
        </w:tc>
        <w:tc>
          <w:tcPr>
            <w:tcW w:w="1559" w:type="dxa"/>
          </w:tcPr>
          <w:p w14:paraId="3A17AA41" w14:textId="77777777" w:rsidR="00DB62EF" w:rsidRPr="00CF3C19" w:rsidRDefault="00DB62EF" w:rsidP="006F09D8">
            <w:pPr>
              <w:pStyle w:val="TableParagraph"/>
              <w:spacing w:before="152"/>
              <w:ind w:right="64"/>
              <w:jc w:val="both"/>
              <w:rPr>
                <w:rFonts w:ascii="Arial" w:hAnsi="Arial" w:cs="Arial"/>
                <w:b/>
                <w:sz w:val="20"/>
                <w:szCs w:val="20"/>
              </w:rPr>
            </w:pPr>
            <w:r w:rsidRPr="00CF3C19">
              <w:rPr>
                <w:rFonts w:ascii="Arial" w:hAnsi="Arial" w:cs="Arial"/>
                <w:b/>
                <w:spacing w:val="-2"/>
                <w:sz w:val="20"/>
                <w:szCs w:val="20"/>
              </w:rPr>
              <w:t>INGRESOS</w:t>
            </w:r>
          </w:p>
        </w:tc>
        <w:tc>
          <w:tcPr>
            <w:tcW w:w="1276" w:type="dxa"/>
          </w:tcPr>
          <w:p w14:paraId="38EB46CC" w14:textId="77777777" w:rsidR="00DB62EF" w:rsidRPr="00CF3C19" w:rsidRDefault="00DB62EF" w:rsidP="006F09D8">
            <w:pPr>
              <w:pStyle w:val="TableParagraph"/>
              <w:spacing w:before="152"/>
              <w:ind w:left="68"/>
              <w:jc w:val="both"/>
              <w:rPr>
                <w:rFonts w:ascii="Arial" w:hAnsi="Arial" w:cs="Arial"/>
                <w:b/>
                <w:sz w:val="20"/>
                <w:szCs w:val="20"/>
              </w:rPr>
            </w:pPr>
            <w:r w:rsidRPr="00CF3C19">
              <w:rPr>
                <w:rFonts w:ascii="Arial" w:hAnsi="Arial" w:cs="Arial"/>
                <w:b/>
                <w:spacing w:val="-2"/>
                <w:sz w:val="20"/>
                <w:szCs w:val="20"/>
              </w:rPr>
              <w:t>GASTOS</w:t>
            </w:r>
          </w:p>
        </w:tc>
        <w:tc>
          <w:tcPr>
            <w:tcW w:w="1276" w:type="dxa"/>
          </w:tcPr>
          <w:p w14:paraId="3507C904" w14:textId="77777777" w:rsidR="00DB62EF" w:rsidRPr="00CF3C19" w:rsidRDefault="00DB62EF" w:rsidP="006F09D8">
            <w:pPr>
              <w:pStyle w:val="TableParagraph"/>
              <w:spacing w:before="152"/>
              <w:ind w:left="68"/>
              <w:jc w:val="both"/>
              <w:rPr>
                <w:rFonts w:ascii="Arial" w:hAnsi="Arial" w:cs="Arial"/>
                <w:b/>
                <w:sz w:val="20"/>
                <w:szCs w:val="20"/>
              </w:rPr>
            </w:pPr>
            <w:r w:rsidRPr="00CF3C19">
              <w:rPr>
                <w:rFonts w:ascii="Arial" w:hAnsi="Arial" w:cs="Arial"/>
                <w:b/>
                <w:spacing w:val="-2"/>
                <w:sz w:val="20"/>
                <w:szCs w:val="20"/>
              </w:rPr>
              <w:t>INGRESOS</w:t>
            </w:r>
          </w:p>
        </w:tc>
        <w:tc>
          <w:tcPr>
            <w:tcW w:w="986" w:type="dxa"/>
          </w:tcPr>
          <w:p w14:paraId="06B76E2E" w14:textId="77777777" w:rsidR="00DB62EF" w:rsidRPr="00CF3C19" w:rsidRDefault="00DB62EF" w:rsidP="006F09D8">
            <w:pPr>
              <w:pStyle w:val="TableParagraph"/>
              <w:spacing w:before="152"/>
              <w:ind w:left="68"/>
              <w:jc w:val="both"/>
              <w:rPr>
                <w:rFonts w:ascii="Arial" w:hAnsi="Arial" w:cs="Arial"/>
                <w:b/>
                <w:sz w:val="20"/>
                <w:szCs w:val="20"/>
              </w:rPr>
            </w:pPr>
            <w:r w:rsidRPr="00CF3C19">
              <w:rPr>
                <w:rFonts w:ascii="Arial" w:hAnsi="Arial" w:cs="Arial"/>
                <w:b/>
                <w:spacing w:val="-2"/>
                <w:sz w:val="20"/>
                <w:szCs w:val="20"/>
              </w:rPr>
              <w:t>GASTOS</w:t>
            </w:r>
          </w:p>
        </w:tc>
      </w:tr>
      <w:tr w:rsidR="00AD7644" w:rsidRPr="00AD7644" w14:paraId="6F3D98E5" w14:textId="77777777" w:rsidTr="00CF3C19">
        <w:trPr>
          <w:trHeight w:val="594"/>
        </w:trPr>
        <w:tc>
          <w:tcPr>
            <w:tcW w:w="1553" w:type="dxa"/>
          </w:tcPr>
          <w:p w14:paraId="3A4FE1B1" w14:textId="7B0A353D" w:rsidR="00AD7644" w:rsidRPr="00CF3C19" w:rsidRDefault="00AD7644" w:rsidP="00AD7644">
            <w:pPr>
              <w:pStyle w:val="TableParagraph"/>
              <w:spacing w:line="187" w:lineRule="exact"/>
              <w:ind w:left="69"/>
              <w:jc w:val="both"/>
              <w:rPr>
                <w:rFonts w:ascii="Arial" w:hAnsi="Arial" w:cs="Arial"/>
                <w:sz w:val="20"/>
                <w:szCs w:val="20"/>
              </w:rPr>
            </w:pPr>
            <w:r w:rsidRPr="00CF3C19">
              <w:rPr>
                <w:rFonts w:ascii="Arial" w:hAnsi="Arial" w:cs="Arial"/>
                <w:sz w:val="20"/>
                <w:szCs w:val="20"/>
              </w:rPr>
              <w:t xml:space="preserve">2.8.01.08.04 </w:t>
            </w:r>
          </w:p>
        </w:tc>
        <w:tc>
          <w:tcPr>
            <w:tcW w:w="2551" w:type="dxa"/>
          </w:tcPr>
          <w:p w14:paraId="25921E1E" w14:textId="636D8167" w:rsidR="00AD7644" w:rsidRPr="00CF3C19" w:rsidRDefault="00AD7644" w:rsidP="00AD7644">
            <w:pPr>
              <w:rPr>
                <w:rFonts w:ascii="Arial" w:hAnsi="Arial" w:cs="Arial"/>
                <w:sz w:val="20"/>
                <w:szCs w:val="20"/>
              </w:rPr>
            </w:pPr>
            <w:proofErr w:type="spellStart"/>
            <w:r w:rsidRPr="00CF3C19">
              <w:rPr>
                <w:rFonts w:ascii="Arial" w:hAnsi="Arial" w:cs="Arial"/>
                <w:sz w:val="20"/>
                <w:szCs w:val="20"/>
              </w:rPr>
              <w:t>Fondo</w:t>
            </w:r>
            <w:proofErr w:type="spellEnd"/>
            <w:r w:rsidRPr="00CF3C19">
              <w:rPr>
                <w:rFonts w:ascii="Arial" w:hAnsi="Arial" w:cs="Arial"/>
                <w:sz w:val="20"/>
                <w:szCs w:val="20"/>
              </w:rPr>
              <w:t xml:space="preserve"> </w:t>
            </w:r>
            <w:proofErr w:type="spellStart"/>
            <w:r w:rsidRPr="00CF3C19">
              <w:rPr>
                <w:rFonts w:ascii="Arial" w:hAnsi="Arial" w:cs="Arial"/>
                <w:sz w:val="20"/>
                <w:szCs w:val="20"/>
              </w:rPr>
              <w:t>Común</w:t>
            </w:r>
            <w:proofErr w:type="spellEnd"/>
            <w:r w:rsidRPr="00CF3C19">
              <w:rPr>
                <w:rFonts w:ascii="Arial" w:hAnsi="Arial" w:cs="Arial"/>
                <w:sz w:val="20"/>
                <w:szCs w:val="20"/>
              </w:rPr>
              <w:t xml:space="preserve"> Feria Libre</w:t>
            </w:r>
          </w:p>
        </w:tc>
        <w:tc>
          <w:tcPr>
            <w:tcW w:w="1559" w:type="dxa"/>
          </w:tcPr>
          <w:p w14:paraId="719A1E11" w14:textId="5BFBC594" w:rsidR="00AD7644" w:rsidRPr="00CF3C19" w:rsidRDefault="00CF3C19" w:rsidP="006F09D8">
            <w:pPr>
              <w:pStyle w:val="TableParagraph"/>
              <w:spacing w:before="102"/>
              <w:ind w:right="98"/>
              <w:jc w:val="both"/>
              <w:rPr>
                <w:rFonts w:ascii="Arial" w:hAnsi="Arial" w:cs="Arial"/>
                <w:sz w:val="20"/>
                <w:szCs w:val="20"/>
              </w:rPr>
            </w:pPr>
            <w:r w:rsidRPr="00CF3C19">
              <w:rPr>
                <w:rFonts w:ascii="Arial" w:hAnsi="Arial" w:cs="Arial"/>
                <w:sz w:val="20"/>
                <w:szCs w:val="20"/>
              </w:rPr>
              <w:t>2.209.899,56</w:t>
            </w:r>
          </w:p>
        </w:tc>
        <w:tc>
          <w:tcPr>
            <w:tcW w:w="1276" w:type="dxa"/>
          </w:tcPr>
          <w:p w14:paraId="408062B8" w14:textId="77777777" w:rsidR="00AD7644" w:rsidRPr="00CF3C19" w:rsidRDefault="00AD7644" w:rsidP="006F09D8">
            <w:pPr>
              <w:pStyle w:val="TableParagraph"/>
              <w:jc w:val="both"/>
              <w:rPr>
                <w:rFonts w:ascii="Arial" w:hAnsi="Arial" w:cs="Arial"/>
                <w:sz w:val="20"/>
                <w:szCs w:val="20"/>
              </w:rPr>
            </w:pPr>
          </w:p>
        </w:tc>
        <w:tc>
          <w:tcPr>
            <w:tcW w:w="1276" w:type="dxa"/>
          </w:tcPr>
          <w:p w14:paraId="18580018" w14:textId="77777777" w:rsidR="00AD7644" w:rsidRPr="00CF3C19" w:rsidRDefault="00AD7644" w:rsidP="006F09D8">
            <w:pPr>
              <w:pStyle w:val="TableParagraph"/>
              <w:jc w:val="both"/>
              <w:rPr>
                <w:rFonts w:ascii="Arial" w:hAnsi="Arial" w:cs="Arial"/>
                <w:sz w:val="20"/>
                <w:szCs w:val="20"/>
              </w:rPr>
            </w:pPr>
          </w:p>
        </w:tc>
        <w:tc>
          <w:tcPr>
            <w:tcW w:w="986" w:type="dxa"/>
          </w:tcPr>
          <w:p w14:paraId="030844A1" w14:textId="77777777" w:rsidR="00AD7644" w:rsidRPr="00CF3C19" w:rsidRDefault="00AD7644" w:rsidP="006F09D8">
            <w:pPr>
              <w:pStyle w:val="TableParagraph"/>
              <w:jc w:val="both"/>
              <w:rPr>
                <w:rFonts w:ascii="Arial" w:hAnsi="Arial" w:cs="Arial"/>
                <w:sz w:val="20"/>
                <w:szCs w:val="20"/>
              </w:rPr>
            </w:pPr>
          </w:p>
        </w:tc>
      </w:tr>
      <w:tr w:rsidR="00AD7644" w:rsidRPr="00AD7644" w14:paraId="6050B579" w14:textId="77777777" w:rsidTr="00CF3C19">
        <w:trPr>
          <w:trHeight w:val="412"/>
        </w:trPr>
        <w:tc>
          <w:tcPr>
            <w:tcW w:w="1553" w:type="dxa"/>
          </w:tcPr>
          <w:p w14:paraId="291F832E" w14:textId="51A969C8" w:rsidR="00AD7644" w:rsidRPr="00CF3C19" w:rsidRDefault="00AD7644" w:rsidP="00AD7644">
            <w:pPr>
              <w:pStyle w:val="TableParagraph"/>
              <w:spacing w:before="204" w:line="188" w:lineRule="exact"/>
              <w:ind w:left="69"/>
              <w:jc w:val="both"/>
              <w:rPr>
                <w:rFonts w:ascii="Arial" w:hAnsi="Arial" w:cs="Arial"/>
                <w:sz w:val="20"/>
                <w:szCs w:val="20"/>
              </w:rPr>
            </w:pPr>
            <w:r w:rsidRPr="00CF3C19">
              <w:rPr>
                <w:rFonts w:ascii="Arial" w:hAnsi="Arial" w:cs="Arial"/>
                <w:sz w:val="20"/>
                <w:szCs w:val="20"/>
              </w:rPr>
              <w:t xml:space="preserve">1.1.02.03.02 </w:t>
            </w:r>
          </w:p>
        </w:tc>
        <w:tc>
          <w:tcPr>
            <w:tcW w:w="2551" w:type="dxa"/>
          </w:tcPr>
          <w:p w14:paraId="38F83B2D" w14:textId="775D0D7C" w:rsidR="00AD7644" w:rsidRPr="00CF3C19" w:rsidRDefault="00AD7644" w:rsidP="00AD7644">
            <w:pPr>
              <w:rPr>
                <w:rFonts w:ascii="Arial" w:hAnsi="Arial" w:cs="Arial"/>
                <w:sz w:val="20"/>
                <w:szCs w:val="20"/>
              </w:rPr>
            </w:pPr>
            <w:proofErr w:type="spellStart"/>
            <w:r w:rsidRPr="00CF3C19">
              <w:rPr>
                <w:rFonts w:ascii="Arial" w:hAnsi="Arial" w:cs="Arial"/>
                <w:sz w:val="20"/>
                <w:szCs w:val="20"/>
              </w:rPr>
              <w:t>Inscripciones</w:t>
            </w:r>
            <w:proofErr w:type="spellEnd"/>
            <w:r w:rsidRPr="00CF3C19">
              <w:rPr>
                <w:rFonts w:ascii="Arial" w:hAnsi="Arial" w:cs="Arial"/>
                <w:sz w:val="20"/>
                <w:szCs w:val="20"/>
              </w:rPr>
              <w:t xml:space="preserve"> (</w:t>
            </w:r>
            <w:proofErr w:type="spellStart"/>
            <w:r w:rsidRPr="00CF3C19">
              <w:rPr>
                <w:rFonts w:ascii="Arial" w:hAnsi="Arial" w:cs="Arial"/>
                <w:sz w:val="20"/>
                <w:szCs w:val="20"/>
              </w:rPr>
              <w:t>Registro</w:t>
            </w:r>
            <w:proofErr w:type="spellEnd"/>
            <w:r w:rsidRPr="00CF3C19">
              <w:rPr>
                <w:rFonts w:ascii="Arial" w:hAnsi="Arial" w:cs="Arial"/>
                <w:sz w:val="20"/>
                <w:szCs w:val="20"/>
              </w:rPr>
              <w:t xml:space="preserve"> De </w:t>
            </w:r>
            <w:r w:rsidRPr="00CF3C19">
              <w:rPr>
                <w:rFonts w:ascii="Arial" w:hAnsi="Arial" w:cs="Arial"/>
                <w:sz w:val="20"/>
                <w:szCs w:val="20"/>
              </w:rPr>
              <w:lastRenderedPageBreak/>
              <w:t xml:space="preserve">La </w:t>
            </w:r>
            <w:proofErr w:type="spellStart"/>
            <w:r w:rsidRPr="00CF3C19">
              <w:rPr>
                <w:rFonts w:ascii="Arial" w:hAnsi="Arial" w:cs="Arial"/>
                <w:sz w:val="20"/>
                <w:szCs w:val="20"/>
              </w:rPr>
              <w:t>Propiedad</w:t>
            </w:r>
            <w:proofErr w:type="spellEnd"/>
            <w:r w:rsidRPr="00CF3C19">
              <w:rPr>
                <w:rFonts w:ascii="Arial" w:hAnsi="Arial" w:cs="Arial"/>
                <w:sz w:val="20"/>
                <w:szCs w:val="20"/>
              </w:rPr>
              <w:t>)</w:t>
            </w:r>
          </w:p>
        </w:tc>
        <w:tc>
          <w:tcPr>
            <w:tcW w:w="1559" w:type="dxa"/>
          </w:tcPr>
          <w:p w14:paraId="2603016B" w14:textId="64D7AF75" w:rsidR="00AD7644" w:rsidRPr="00CF3C19" w:rsidRDefault="00CF3C19" w:rsidP="006F09D8">
            <w:pPr>
              <w:pStyle w:val="TableParagraph"/>
              <w:spacing w:before="101"/>
              <w:ind w:right="98"/>
              <w:jc w:val="both"/>
              <w:rPr>
                <w:rFonts w:ascii="Arial" w:hAnsi="Arial" w:cs="Arial"/>
                <w:sz w:val="20"/>
                <w:szCs w:val="20"/>
              </w:rPr>
            </w:pPr>
            <w:r w:rsidRPr="00CF3C19">
              <w:rPr>
                <w:rFonts w:ascii="Arial" w:hAnsi="Arial" w:cs="Arial"/>
                <w:sz w:val="20"/>
                <w:szCs w:val="20"/>
              </w:rPr>
              <w:lastRenderedPageBreak/>
              <w:t>18.962,50</w:t>
            </w:r>
          </w:p>
        </w:tc>
        <w:tc>
          <w:tcPr>
            <w:tcW w:w="1276" w:type="dxa"/>
          </w:tcPr>
          <w:p w14:paraId="5C5A3811" w14:textId="77777777" w:rsidR="00AD7644" w:rsidRPr="00CF3C19" w:rsidRDefault="00AD7644" w:rsidP="006F09D8">
            <w:pPr>
              <w:pStyle w:val="TableParagraph"/>
              <w:jc w:val="both"/>
              <w:rPr>
                <w:rFonts w:ascii="Arial" w:hAnsi="Arial" w:cs="Arial"/>
                <w:sz w:val="20"/>
                <w:szCs w:val="20"/>
              </w:rPr>
            </w:pPr>
          </w:p>
        </w:tc>
        <w:tc>
          <w:tcPr>
            <w:tcW w:w="1276" w:type="dxa"/>
          </w:tcPr>
          <w:p w14:paraId="0C25C7FC" w14:textId="77777777" w:rsidR="00AD7644" w:rsidRPr="00CF3C19" w:rsidRDefault="00AD7644" w:rsidP="006F09D8">
            <w:pPr>
              <w:pStyle w:val="TableParagraph"/>
              <w:jc w:val="both"/>
              <w:rPr>
                <w:rFonts w:ascii="Arial" w:hAnsi="Arial" w:cs="Arial"/>
                <w:sz w:val="20"/>
                <w:szCs w:val="20"/>
              </w:rPr>
            </w:pPr>
          </w:p>
        </w:tc>
        <w:tc>
          <w:tcPr>
            <w:tcW w:w="986" w:type="dxa"/>
          </w:tcPr>
          <w:p w14:paraId="2075BFED" w14:textId="77777777" w:rsidR="00AD7644" w:rsidRPr="00CF3C19" w:rsidRDefault="00AD7644" w:rsidP="006F09D8">
            <w:pPr>
              <w:pStyle w:val="TableParagraph"/>
              <w:jc w:val="both"/>
              <w:rPr>
                <w:rFonts w:ascii="Arial" w:hAnsi="Arial" w:cs="Arial"/>
                <w:sz w:val="20"/>
                <w:szCs w:val="20"/>
              </w:rPr>
            </w:pPr>
          </w:p>
        </w:tc>
      </w:tr>
      <w:tr w:rsidR="00AD7644" w:rsidRPr="00AD7644" w14:paraId="37BBB7DC" w14:textId="77777777" w:rsidTr="00CF3C19">
        <w:trPr>
          <w:trHeight w:val="318"/>
        </w:trPr>
        <w:tc>
          <w:tcPr>
            <w:tcW w:w="1553" w:type="dxa"/>
          </w:tcPr>
          <w:p w14:paraId="134EBCA6" w14:textId="6B4C0AD3" w:rsidR="00AD7644" w:rsidRPr="00CF3C19" w:rsidRDefault="00AD7644" w:rsidP="00AD7644">
            <w:pPr>
              <w:pStyle w:val="TableParagraph"/>
              <w:spacing w:before="109" w:line="189" w:lineRule="exact"/>
              <w:ind w:left="69"/>
              <w:jc w:val="both"/>
              <w:rPr>
                <w:rFonts w:ascii="Arial" w:hAnsi="Arial" w:cs="Arial"/>
                <w:sz w:val="20"/>
                <w:szCs w:val="20"/>
              </w:rPr>
            </w:pPr>
            <w:r w:rsidRPr="00CF3C19">
              <w:rPr>
                <w:rFonts w:ascii="Arial" w:hAnsi="Arial" w:cs="Arial"/>
                <w:sz w:val="20"/>
                <w:szCs w:val="20"/>
              </w:rPr>
              <w:t xml:space="preserve">1.1.07.04 </w:t>
            </w:r>
          </w:p>
        </w:tc>
        <w:tc>
          <w:tcPr>
            <w:tcW w:w="2551" w:type="dxa"/>
          </w:tcPr>
          <w:p w14:paraId="4EA7F00A" w14:textId="25FD15F1" w:rsidR="00AD7644" w:rsidRPr="00CF3C19" w:rsidRDefault="00AD7644" w:rsidP="00AD7644">
            <w:pPr>
              <w:rPr>
                <w:rFonts w:ascii="Arial" w:hAnsi="Arial" w:cs="Arial"/>
                <w:sz w:val="20"/>
                <w:szCs w:val="20"/>
              </w:rPr>
            </w:pPr>
            <w:proofErr w:type="spellStart"/>
            <w:r w:rsidRPr="00CF3C19">
              <w:rPr>
                <w:rFonts w:ascii="Arial" w:hAnsi="Arial" w:cs="Arial"/>
                <w:sz w:val="20"/>
                <w:szCs w:val="20"/>
              </w:rPr>
              <w:t>Patentes</w:t>
            </w:r>
            <w:proofErr w:type="spellEnd"/>
            <w:r w:rsidRPr="00CF3C19">
              <w:rPr>
                <w:rFonts w:ascii="Arial" w:hAnsi="Arial" w:cs="Arial"/>
                <w:sz w:val="20"/>
                <w:szCs w:val="20"/>
              </w:rPr>
              <w:t xml:space="preserve"> </w:t>
            </w:r>
            <w:proofErr w:type="spellStart"/>
            <w:r w:rsidRPr="00CF3C19">
              <w:rPr>
                <w:rFonts w:ascii="Arial" w:hAnsi="Arial" w:cs="Arial"/>
                <w:sz w:val="20"/>
                <w:szCs w:val="20"/>
              </w:rPr>
              <w:t>Comerciales</w:t>
            </w:r>
            <w:proofErr w:type="spellEnd"/>
            <w:r w:rsidRPr="00CF3C19">
              <w:rPr>
                <w:rFonts w:ascii="Arial" w:hAnsi="Arial" w:cs="Arial"/>
                <w:sz w:val="20"/>
                <w:szCs w:val="20"/>
              </w:rPr>
              <w:t xml:space="preserve">, </w:t>
            </w:r>
            <w:proofErr w:type="spellStart"/>
            <w:r w:rsidRPr="00CF3C19">
              <w:rPr>
                <w:rFonts w:ascii="Arial" w:hAnsi="Arial" w:cs="Arial"/>
                <w:sz w:val="20"/>
                <w:szCs w:val="20"/>
              </w:rPr>
              <w:t>Industriales</w:t>
            </w:r>
            <w:proofErr w:type="spellEnd"/>
            <w:r w:rsidRPr="00CF3C19">
              <w:rPr>
                <w:rFonts w:ascii="Arial" w:hAnsi="Arial" w:cs="Arial"/>
                <w:sz w:val="20"/>
                <w:szCs w:val="20"/>
              </w:rPr>
              <w:t xml:space="preserve">, </w:t>
            </w:r>
            <w:proofErr w:type="spellStart"/>
            <w:r w:rsidRPr="00CF3C19">
              <w:rPr>
                <w:rFonts w:ascii="Arial" w:hAnsi="Arial" w:cs="Arial"/>
                <w:sz w:val="20"/>
                <w:szCs w:val="20"/>
              </w:rPr>
              <w:t>Financieras</w:t>
            </w:r>
            <w:proofErr w:type="spellEnd"/>
            <w:r w:rsidRPr="00CF3C19">
              <w:rPr>
                <w:rFonts w:ascii="Arial" w:hAnsi="Arial" w:cs="Arial"/>
                <w:sz w:val="20"/>
                <w:szCs w:val="20"/>
              </w:rPr>
              <w:t xml:space="preserve">, </w:t>
            </w:r>
            <w:proofErr w:type="spellStart"/>
            <w:r w:rsidRPr="00CF3C19">
              <w:rPr>
                <w:rFonts w:ascii="Arial" w:hAnsi="Arial" w:cs="Arial"/>
                <w:sz w:val="20"/>
                <w:szCs w:val="20"/>
              </w:rPr>
              <w:t>Inmobiliarias</w:t>
            </w:r>
            <w:proofErr w:type="spellEnd"/>
            <w:r w:rsidRPr="00CF3C19">
              <w:rPr>
                <w:rFonts w:ascii="Arial" w:hAnsi="Arial" w:cs="Arial"/>
                <w:sz w:val="20"/>
                <w:szCs w:val="20"/>
              </w:rPr>
              <w:t xml:space="preserve">, </w:t>
            </w:r>
            <w:proofErr w:type="spellStart"/>
            <w:r w:rsidRPr="00CF3C19">
              <w:rPr>
                <w:rFonts w:ascii="Arial" w:hAnsi="Arial" w:cs="Arial"/>
                <w:sz w:val="20"/>
                <w:szCs w:val="20"/>
              </w:rPr>
              <w:t>Profesionales</w:t>
            </w:r>
            <w:proofErr w:type="spellEnd"/>
            <w:r w:rsidRPr="00CF3C19">
              <w:rPr>
                <w:rFonts w:ascii="Arial" w:hAnsi="Arial" w:cs="Arial"/>
                <w:sz w:val="20"/>
                <w:szCs w:val="20"/>
              </w:rPr>
              <w:t xml:space="preserve"> Y De </w:t>
            </w:r>
            <w:proofErr w:type="spellStart"/>
            <w:r w:rsidRPr="00CF3C19">
              <w:rPr>
                <w:rFonts w:ascii="Arial" w:hAnsi="Arial" w:cs="Arial"/>
                <w:color w:val="000000"/>
                <w:sz w:val="20"/>
                <w:szCs w:val="20"/>
              </w:rPr>
              <w:t>Servicios</w:t>
            </w:r>
            <w:proofErr w:type="spellEnd"/>
          </w:p>
        </w:tc>
        <w:tc>
          <w:tcPr>
            <w:tcW w:w="1559" w:type="dxa"/>
          </w:tcPr>
          <w:p w14:paraId="1BB09144" w14:textId="4172FC89" w:rsidR="00AD7644" w:rsidRPr="00CF3C19" w:rsidRDefault="00CF3C19" w:rsidP="006F09D8">
            <w:pPr>
              <w:pStyle w:val="TableParagraph"/>
              <w:spacing w:before="56"/>
              <w:ind w:right="98"/>
              <w:jc w:val="both"/>
              <w:rPr>
                <w:rFonts w:ascii="Arial" w:hAnsi="Arial" w:cs="Arial"/>
                <w:sz w:val="20"/>
                <w:szCs w:val="20"/>
              </w:rPr>
            </w:pPr>
            <w:r w:rsidRPr="00CF3C19">
              <w:rPr>
                <w:rFonts w:ascii="Arial" w:hAnsi="Arial" w:cs="Arial"/>
                <w:sz w:val="20"/>
                <w:szCs w:val="20"/>
              </w:rPr>
              <w:t>18.896,16</w:t>
            </w:r>
          </w:p>
        </w:tc>
        <w:tc>
          <w:tcPr>
            <w:tcW w:w="1276" w:type="dxa"/>
          </w:tcPr>
          <w:p w14:paraId="5FC1AB2D" w14:textId="77777777" w:rsidR="00AD7644" w:rsidRPr="00CF3C19" w:rsidRDefault="00AD7644" w:rsidP="006F09D8">
            <w:pPr>
              <w:pStyle w:val="TableParagraph"/>
              <w:jc w:val="both"/>
              <w:rPr>
                <w:rFonts w:ascii="Arial" w:hAnsi="Arial" w:cs="Arial"/>
                <w:sz w:val="20"/>
                <w:szCs w:val="20"/>
              </w:rPr>
            </w:pPr>
          </w:p>
        </w:tc>
        <w:tc>
          <w:tcPr>
            <w:tcW w:w="1276" w:type="dxa"/>
          </w:tcPr>
          <w:p w14:paraId="23D0D682" w14:textId="77777777" w:rsidR="00AD7644" w:rsidRPr="00CF3C19" w:rsidRDefault="00AD7644" w:rsidP="006F09D8">
            <w:pPr>
              <w:pStyle w:val="TableParagraph"/>
              <w:jc w:val="both"/>
              <w:rPr>
                <w:rFonts w:ascii="Arial" w:hAnsi="Arial" w:cs="Arial"/>
                <w:sz w:val="20"/>
                <w:szCs w:val="20"/>
              </w:rPr>
            </w:pPr>
          </w:p>
        </w:tc>
        <w:tc>
          <w:tcPr>
            <w:tcW w:w="986" w:type="dxa"/>
          </w:tcPr>
          <w:p w14:paraId="1DC2080E" w14:textId="77777777" w:rsidR="00AD7644" w:rsidRPr="00CF3C19" w:rsidRDefault="00AD7644" w:rsidP="006F09D8">
            <w:pPr>
              <w:pStyle w:val="TableParagraph"/>
              <w:jc w:val="both"/>
              <w:rPr>
                <w:rFonts w:ascii="Arial" w:hAnsi="Arial" w:cs="Arial"/>
                <w:sz w:val="20"/>
                <w:szCs w:val="20"/>
              </w:rPr>
            </w:pPr>
          </w:p>
        </w:tc>
      </w:tr>
      <w:tr w:rsidR="00AD7644" w:rsidRPr="00AD7644" w14:paraId="17C025D6" w14:textId="77777777" w:rsidTr="00CF3C19">
        <w:trPr>
          <w:trHeight w:val="316"/>
        </w:trPr>
        <w:tc>
          <w:tcPr>
            <w:tcW w:w="1553" w:type="dxa"/>
          </w:tcPr>
          <w:p w14:paraId="3789444B" w14:textId="5F483371" w:rsidR="00AD7644" w:rsidRPr="00CF3C19" w:rsidRDefault="00AD7644" w:rsidP="00AD7644">
            <w:pPr>
              <w:pStyle w:val="TableParagraph"/>
              <w:spacing w:before="109" w:line="187" w:lineRule="exact"/>
              <w:ind w:left="69"/>
              <w:jc w:val="both"/>
              <w:rPr>
                <w:rFonts w:ascii="Arial" w:hAnsi="Arial" w:cs="Arial"/>
                <w:sz w:val="20"/>
                <w:szCs w:val="20"/>
              </w:rPr>
            </w:pPr>
            <w:r w:rsidRPr="00CF3C19">
              <w:rPr>
                <w:rFonts w:ascii="Arial" w:hAnsi="Arial" w:cs="Arial"/>
                <w:sz w:val="20"/>
                <w:szCs w:val="20"/>
              </w:rPr>
              <w:t xml:space="preserve">1.3.01.08.29 </w:t>
            </w:r>
          </w:p>
        </w:tc>
        <w:tc>
          <w:tcPr>
            <w:tcW w:w="2551" w:type="dxa"/>
          </w:tcPr>
          <w:p w14:paraId="280DD521" w14:textId="57424389" w:rsidR="00AD7644" w:rsidRPr="00CF3C19" w:rsidRDefault="00AD7644" w:rsidP="00AD7644">
            <w:pPr>
              <w:rPr>
                <w:rFonts w:ascii="Arial" w:hAnsi="Arial" w:cs="Arial"/>
                <w:sz w:val="20"/>
                <w:szCs w:val="20"/>
              </w:rPr>
            </w:pPr>
            <w:proofErr w:type="spellStart"/>
            <w:r w:rsidRPr="00CF3C19">
              <w:rPr>
                <w:rFonts w:ascii="Arial" w:hAnsi="Arial" w:cs="Arial"/>
                <w:sz w:val="20"/>
                <w:szCs w:val="20"/>
              </w:rPr>
              <w:t>Revisión</w:t>
            </w:r>
            <w:proofErr w:type="spellEnd"/>
            <w:r w:rsidRPr="00CF3C19">
              <w:rPr>
                <w:rFonts w:ascii="Arial" w:hAnsi="Arial" w:cs="Arial"/>
                <w:sz w:val="20"/>
                <w:szCs w:val="20"/>
              </w:rPr>
              <w:t xml:space="preserve"> </w:t>
            </w:r>
            <w:proofErr w:type="spellStart"/>
            <w:r w:rsidRPr="00CF3C19">
              <w:rPr>
                <w:rFonts w:ascii="Arial" w:hAnsi="Arial" w:cs="Arial"/>
                <w:sz w:val="20"/>
                <w:szCs w:val="20"/>
              </w:rPr>
              <w:t>Técnica</w:t>
            </w:r>
            <w:proofErr w:type="spellEnd"/>
            <w:r w:rsidRPr="00CF3C19">
              <w:rPr>
                <w:rFonts w:ascii="Arial" w:hAnsi="Arial" w:cs="Arial"/>
                <w:sz w:val="20"/>
                <w:szCs w:val="20"/>
              </w:rPr>
              <w:t xml:space="preserve"> Vehicular </w:t>
            </w:r>
            <w:proofErr w:type="spellStart"/>
            <w:r w:rsidRPr="00CF3C19">
              <w:rPr>
                <w:rFonts w:ascii="Arial" w:hAnsi="Arial" w:cs="Arial"/>
                <w:sz w:val="20"/>
                <w:szCs w:val="20"/>
              </w:rPr>
              <w:t>Livianos</w:t>
            </w:r>
            <w:proofErr w:type="spellEnd"/>
          </w:p>
        </w:tc>
        <w:tc>
          <w:tcPr>
            <w:tcW w:w="1559" w:type="dxa"/>
          </w:tcPr>
          <w:p w14:paraId="35B60B56" w14:textId="734EF639" w:rsidR="00AD7644" w:rsidRPr="00CF3C19" w:rsidRDefault="00CF3C19" w:rsidP="006F09D8">
            <w:pPr>
              <w:pStyle w:val="TableParagraph"/>
              <w:spacing w:before="54"/>
              <w:ind w:right="98"/>
              <w:jc w:val="both"/>
              <w:rPr>
                <w:rFonts w:ascii="Arial" w:hAnsi="Arial" w:cs="Arial"/>
                <w:sz w:val="20"/>
                <w:szCs w:val="20"/>
              </w:rPr>
            </w:pPr>
            <w:r w:rsidRPr="00CF3C19">
              <w:rPr>
                <w:rFonts w:ascii="Arial" w:hAnsi="Arial" w:cs="Arial"/>
                <w:sz w:val="20"/>
                <w:szCs w:val="20"/>
              </w:rPr>
              <w:t>12.784,50</w:t>
            </w:r>
          </w:p>
        </w:tc>
        <w:tc>
          <w:tcPr>
            <w:tcW w:w="1276" w:type="dxa"/>
          </w:tcPr>
          <w:p w14:paraId="23DDAC80" w14:textId="77777777" w:rsidR="00AD7644" w:rsidRPr="00CF3C19" w:rsidRDefault="00AD7644" w:rsidP="006F09D8">
            <w:pPr>
              <w:pStyle w:val="TableParagraph"/>
              <w:jc w:val="both"/>
              <w:rPr>
                <w:rFonts w:ascii="Arial" w:hAnsi="Arial" w:cs="Arial"/>
                <w:sz w:val="20"/>
                <w:szCs w:val="20"/>
              </w:rPr>
            </w:pPr>
          </w:p>
        </w:tc>
        <w:tc>
          <w:tcPr>
            <w:tcW w:w="1276" w:type="dxa"/>
          </w:tcPr>
          <w:p w14:paraId="0A2F5E34" w14:textId="77777777" w:rsidR="00AD7644" w:rsidRPr="00CF3C19" w:rsidRDefault="00AD7644" w:rsidP="006F09D8">
            <w:pPr>
              <w:pStyle w:val="TableParagraph"/>
              <w:jc w:val="both"/>
              <w:rPr>
                <w:rFonts w:ascii="Arial" w:hAnsi="Arial" w:cs="Arial"/>
                <w:sz w:val="20"/>
                <w:szCs w:val="20"/>
              </w:rPr>
            </w:pPr>
          </w:p>
        </w:tc>
        <w:tc>
          <w:tcPr>
            <w:tcW w:w="986" w:type="dxa"/>
          </w:tcPr>
          <w:p w14:paraId="563DB11A" w14:textId="77777777" w:rsidR="00AD7644" w:rsidRPr="00CF3C19" w:rsidRDefault="00AD7644" w:rsidP="006F09D8">
            <w:pPr>
              <w:pStyle w:val="TableParagraph"/>
              <w:jc w:val="both"/>
              <w:rPr>
                <w:rFonts w:ascii="Arial" w:hAnsi="Arial" w:cs="Arial"/>
                <w:sz w:val="20"/>
                <w:szCs w:val="20"/>
              </w:rPr>
            </w:pPr>
          </w:p>
        </w:tc>
      </w:tr>
      <w:tr w:rsidR="00AD7644" w:rsidRPr="00AD7644" w14:paraId="0F175A6C" w14:textId="77777777" w:rsidTr="00CF3C19">
        <w:trPr>
          <w:trHeight w:val="316"/>
        </w:trPr>
        <w:tc>
          <w:tcPr>
            <w:tcW w:w="1553" w:type="dxa"/>
          </w:tcPr>
          <w:p w14:paraId="12B80D06" w14:textId="6FEA5A61" w:rsidR="00AD7644" w:rsidRPr="00CF3C19" w:rsidRDefault="00AD7644" w:rsidP="00AD7644">
            <w:pPr>
              <w:pStyle w:val="TableParagraph"/>
              <w:spacing w:before="109" w:line="187" w:lineRule="exact"/>
              <w:ind w:left="69"/>
              <w:jc w:val="both"/>
              <w:rPr>
                <w:rFonts w:ascii="Arial" w:hAnsi="Arial" w:cs="Arial"/>
                <w:sz w:val="20"/>
                <w:szCs w:val="20"/>
              </w:rPr>
            </w:pPr>
            <w:r w:rsidRPr="00CF3C19">
              <w:rPr>
                <w:rFonts w:ascii="Arial" w:hAnsi="Arial" w:cs="Arial"/>
                <w:sz w:val="20"/>
                <w:szCs w:val="20"/>
              </w:rPr>
              <w:t xml:space="preserve">1.4.03.01 </w:t>
            </w:r>
          </w:p>
        </w:tc>
        <w:tc>
          <w:tcPr>
            <w:tcW w:w="2551" w:type="dxa"/>
          </w:tcPr>
          <w:p w14:paraId="39D855F4" w14:textId="70DBC874" w:rsidR="00AD7644" w:rsidRPr="00CF3C19" w:rsidRDefault="00AD7644" w:rsidP="00AD7644">
            <w:pPr>
              <w:rPr>
                <w:rFonts w:ascii="Arial" w:hAnsi="Arial" w:cs="Arial"/>
                <w:sz w:val="20"/>
                <w:szCs w:val="20"/>
              </w:rPr>
            </w:pPr>
            <w:r w:rsidRPr="00CF3C19">
              <w:rPr>
                <w:rFonts w:ascii="Arial" w:hAnsi="Arial" w:cs="Arial"/>
                <w:sz w:val="20"/>
                <w:szCs w:val="20"/>
              </w:rPr>
              <w:t>Agua Potable</w:t>
            </w:r>
          </w:p>
        </w:tc>
        <w:tc>
          <w:tcPr>
            <w:tcW w:w="1559" w:type="dxa"/>
          </w:tcPr>
          <w:p w14:paraId="3B664303" w14:textId="3748DC79" w:rsidR="00AD7644" w:rsidRPr="00CF3C19" w:rsidRDefault="00CF3C19" w:rsidP="006F09D8">
            <w:pPr>
              <w:pStyle w:val="TableParagraph"/>
              <w:spacing w:before="54"/>
              <w:ind w:right="98"/>
              <w:jc w:val="both"/>
              <w:rPr>
                <w:rFonts w:ascii="Arial" w:hAnsi="Arial" w:cs="Arial"/>
                <w:sz w:val="20"/>
                <w:szCs w:val="20"/>
              </w:rPr>
            </w:pPr>
            <w:r w:rsidRPr="00CF3C19">
              <w:rPr>
                <w:rFonts w:ascii="Arial" w:hAnsi="Arial" w:cs="Arial"/>
                <w:sz w:val="20"/>
                <w:szCs w:val="20"/>
              </w:rPr>
              <w:t>3.231,27</w:t>
            </w:r>
          </w:p>
        </w:tc>
        <w:tc>
          <w:tcPr>
            <w:tcW w:w="1276" w:type="dxa"/>
          </w:tcPr>
          <w:p w14:paraId="5D25ADF8" w14:textId="77777777" w:rsidR="00AD7644" w:rsidRPr="00CF3C19" w:rsidRDefault="00AD7644" w:rsidP="006F09D8">
            <w:pPr>
              <w:pStyle w:val="TableParagraph"/>
              <w:jc w:val="both"/>
              <w:rPr>
                <w:rFonts w:ascii="Arial" w:hAnsi="Arial" w:cs="Arial"/>
                <w:sz w:val="20"/>
                <w:szCs w:val="20"/>
              </w:rPr>
            </w:pPr>
          </w:p>
        </w:tc>
        <w:tc>
          <w:tcPr>
            <w:tcW w:w="1276" w:type="dxa"/>
          </w:tcPr>
          <w:p w14:paraId="098FE1CF" w14:textId="77777777" w:rsidR="00AD7644" w:rsidRPr="00CF3C19" w:rsidRDefault="00AD7644" w:rsidP="006F09D8">
            <w:pPr>
              <w:pStyle w:val="TableParagraph"/>
              <w:jc w:val="both"/>
              <w:rPr>
                <w:rFonts w:ascii="Arial" w:hAnsi="Arial" w:cs="Arial"/>
                <w:sz w:val="20"/>
                <w:szCs w:val="20"/>
              </w:rPr>
            </w:pPr>
          </w:p>
        </w:tc>
        <w:tc>
          <w:tcPr>
            <w:tcW w:w="986" w:type="dxa"/>
          </w:tcPr>
          <w:p w14:paraId="6FD66616" w14:textId="77777777" w:rsidR="00AD7644" w:rsidRPr="00CF3C19" w:rsidRDefault="00AD7644" w:rsidP="006F09D8">
            <w:pPr>
              <w:pStyle w:val="TableParagraph"/>
              <w:jc w:val="both"/>
              <w:rPr>
                <w:rFonts w:ascii="Arial" w:hAnsi="Arial" w:cs="Arial"/>
                <w:sz w:val="20"/>
                <w:szCs w:val="20"/>
              </w:rPr>
            </w:pPr>
          </w:p>
        </w:tc>
      </w:tr>
      <w:tr w:rsidR="00AD7644" w:rsidRPr="00AD7644" w14:paraId="35A9997C" w14:textId="77777777" w:rsidTr="00CF3C19">
        <w:trPr>
          <w:trHeight w:val="548"/>
        </w:trPr>
        <w:tc>
          <w:tcPr>
            <w:tcW w:w="1553" w:type="dxa"/>
          </w:tcPr>
          <w:p w14:paraId="4B2B587B" w14:textId="0C9A1D66" w:rsidR="00AD7644" w:rsidRPr="00CF3C19" w:rsidRDefault="00AD7644" w:rsidP="00AD7644">
            <w:pPr>
              <w:pStyle w:val="TableParagraph"/>
              <w:spacing w:before="109" w:line="187" w:lineRule="exact"/>
              <w:ind w:left="69"/>
              <w:jc w:val="both"/>
              <w:rPr>
                <w:rFonts w:ascii="Arial" w:hAnsi="Arial" w:cs="Arial"/>
                <w:b/>
                <w:sz w:val="20"/>
                <w:szCs w:val="20"/>
              </w:rPr>
            </w:pPr>
            <w:r w:rsidRPr="00CF3C19">
              <w:rPr>
                <w:rFonts w:ascii="Arial" w:hAnsi="Arial" w:cs="Arial"/>
                <w:b/>
                <w:sz w:val="20"/>
                <w:szCs w:val="20"/>
              </w:rPr>
              <w:t xml:space="preserve">3.4.1 </w:t>
            </w:r>
          </w:p>
        </w:tc>
        <w:tc>
          <w:tcPr>
            <w:tcW w:w="2551" w:type="dxa"/>
          </w:tcPr>
          <w:p w14:paraId="58EE36A2" w14:textId="12CB0CC5" w:rsidR="00AD7644" w:rsidRPr="00CF3C19" w:rsidRDefault="00AD7644" w:rsidP="00AD7644">
            <w:pPr>
              <w:rPr>
                <w:rFonts w:ascii="Arial" w:hAnsi="Arial" w:cs="Arial"/>
                <w:b/>
                <w:sz w:val="20"/>
                <w:szCs w:val="20"/>
              </w:rPr>
            </w:pPr>
            <w:r w:rsidRPr="00CF3C19">
              <w:rPr>
                <w:rFonts w:ascii="Arial" w:hAnsi="Arial" w:cs="Arial"/>
                <w:b/>
                <w:sz w:val="20"/>
                <w:szCs w:val="20"/>
              </w:rPr>
              <w:t xml:space="preserve"> </w:t>
            </w:r>
            <w:proofErr w:type="spellStart"/>
            <w:r w:rsidRPr="00CF3C19">
              <w:rPr>
                <w:rFonts w:ascii="Arial" w:hAnsi="Arial" w:cs="Arial"/>
                <w:b/>
                <w:sz w:val="20"/>
                <w:szCs w:val="20"/>
              </w:rPr>
              <w:t>Subp</w:t>
            </w:r>
            <w:proofErr w:type="spellEnd"/>
            <w:r w:rsidRPr="00CF3C19">
              <w:rPr>
                <w:rFonts w:ascii="Arial" w:hAnsi="Arial" w:cs="Arial"/>
                <w:b/>
                <w:sz w:val="20"/>
                <w:szCs w:val="20"/>
              </w:rPr>
              <w:t xml:space="preserve"> 1.- D. De </w:t>
            </w:r>
            <w:proofErr w:type="spellStart"/>
            <w:r w:rsidRPr="00CF3C19">
              <w:rPr>
                <w:rFonts w:ascii="Arial" w:hAnsi="Arial" w:cs="Arial"/>
                <w:b/>
                <w:sz w:val="20"/>
                <w:szCs w:val="20"/>
              </w:rPr>
              <w:t>Gestión</w:t>
            </w:r>
            <w:proofErr w:type="spellEnd"/>
            <w:r w:rsidRPr="00CF3C19">
              <w:rPr>
                <w:rFonts w:ascii="Arial" w:hAnsi="Arial" w:cs="Arial"/>
                <w:b/>
                <w:sz w:val="20"/>
                <w:szCs w:val="20"/>
              </w:rPr>
              <w:t xml:space="preserve"> De </w:t>
            </w:r>
            <w:proofErr w:type="spellStart"/>
            <w:r w:rsidRPr="00CF3C19">
              <w:rPr>
                <w:rFonts w:ascii="Arial" w:hAnsi="Arial" w:cs="Arial"/>
                <w:b/>
                <w:sz w:val="20"/>
                <w:szCs w:val="20"/>
              </w:rPr>
              <w:t>Obras</w:t>
            </w:r>
            <w:proofErr w:type="spellEnd"/>
            <w:r w:rsidRPr="00CF3C19">
              <w:rPr>
                <w:rFonts w:ascii="Arial" w:hAnsi="Arial" w:cs="Arial"/>
                <w:b/>
                <w:sz w:val="20"/>
                <w:szCs w:val="20"/>
              </w:rPr>
              <w:t xml:space="preserve"> </w:t>
            </w:r>
            <w:proofErr w:type="spellStart"/>
            <w:r w:rsidRPr="00CF3C19">
              <w:rPr>
                <w:rFonts w:ascii="Arial" w:hAnsi="Arial" w:cs="Arial"/>
                <w:b/>
                <w:sz w:val="20"/>
                <w:szCs w:val="20"/>
              </w:rPr>
              <w:t>Públicas</w:t>
            </w:r>
            <w:proofErr w:type="spellEnd"/>
          </w:p>
        </w:tc>
        <w:tc>
          <w:tcPr>
            <w:tcW w:w="1559" w:type="dxa"/>
          </w:tcPr>
          <w:p w14:paraId="45B2B76C" w14:textId="77777777" w:rsidR="00AD7644" w:rsidRPr="00CF3C19" w:rsidRDefault="00AD7644" w:rsidP="006F09D8">
            <w:pPr>
              <w:pStyle w:val="TableParagraph"/>
              <w:spacing w:before="54"/>
              <w:ind w:right="98"/>
              <w:jc w:val="both"/>
              <w:rPr>
                <w:rFonts w:ascii="Arial" w:hAnsi="Arial" w:cs="Arial"/>
                <w:sz w:val="20"/>
                <w:szCs w:val="20"/>
              </w:rPr>
            </w:pPr>
          </w:p>
        </w:tc>
        <w:tc>
          <w:tcPr>
            <w:tcW w:w="1276" w:type="dxa"/>
          </w:tcPr>
          <w:p w14:paraId="74338A84" w14:textId="77777777" w:rsidR="00AD7644" w:rsidRPr="00CF3C19" w:rsidRDefault="00AD7644" w:rsidP="006F09D8">
            <w:pPr>
              <w:pStyle w:val="TableParagraph"/>
              <w:jc w:val="both"/>
              <w:rPr>
                <w:rFonts w:ascii="Arial" w:hAnsi="Arial" w:cs="Arial"/>
                <w:sz w:val="20"/>
                <w:szCs w:val="20"/>
              </w:rPr>
            </w:pPr>
          </w:p>
        </w:tc>
        <w:tc>
          <w:tcPr>
            <w:tcW w:w="1276" w:type="dxa"/>
          </w:tcPr>
          <w:p w14:paraId="7855D373" w14:textId="77777777" w:rsidR="00AD7644" w:rsidRPr="00CF3C19" w:rsidRDefault="00AD7644" w:rsidP="006F09D8">
            <w:pPr>
              <w:pStyle w:val="TableParagraph"/>
              <w:jc w:val="both"/>
              <w:rPr>
                <w:rFonts w:ascii="Arial" w:hAnsi="Arial" w:cs="Arial"/>
                <w:sz w:val="20"/>
                <w:szCs w:val="20"/>
              </w:rPr>
            </w:pPr>
          </w:p>
        </w:tc>
        <w:tc>
          <w:tcPr>
            <w:tcW w:w="986" w:type="dxa"/>
          </w:tcPr>
          <w:p w14:paraId="0F9DD964" w14:textId="77777777" w:rsidR="00AD7644" w:rsidRPr="00CF3C19" w:rsidRDefault="00AD7644" w:rsidP="006F09D8">
            <w:pPr>
              <w:pStyle w:val="TableParagraph"/>
              <w:jc w:val="both"/>
              <w:rPr>
                <w:rFonts w:ascii="Arial" w:hAnsi="Arial" w:cs="Arial"/>
                <w:sz w:val="20"/>
                <w:szCs w:val="20"/>
              </w:rPr>
            </w:pPr>
          </w:p>
        </w:tc>
      </w:tr>
      <w:tr w:rsidR="00AD7644" w:rsidRPr="00AD7644" w14:paraId="5D257894" w14:textId="77777777" w:rsidTr="00CF3C19">
        <w:trPr>
          <w:trHeight w:val="316"/>
        </w:trPr>
        <w:tc>
          <w:tcPr>
            <w:tcW w:w="1553" w:type="dxa"/>
          </w:tcPr>
          <w:p w14:paraId="038F562F" w14:textId="0F668396" w:rsidR="00AD7644" w:rsidRPr="00CF3C19" w:rsidRDefault="00AD7644" w:rsidP="00AD7644">
            <w:pPr>
              <w:pStyle w:val="TableParagraph"/>
              <w:spacing w:before="109" w:line="187" w:lineRule="exact"/>
              <w:ind w:left="69"/>
              <w:jc w:val="both"/>
              <w:rPr>
                <w:rFonts w:ascii="Arial" w:hAnsi="Arial" w:cs="Arial"/>
                <w:sz w:val="20"/>
                <w:szCs w:val="20"/>
              </w:rPr>
            </w:pPr>
            <w:r w:rsidRPr="00CF3C19">
              <w:rPr>
                <w:rFonts w:ascii="Arial" w:hAnsi="Arial" w:cs="Arial"/>
                <w:sz w:val="20"/>
                <w:szCs w:val="20"/>
              </w:rPr>
              <w:t xml:space="preserve">7.5.01.07.52 </w:t>
            </w:r>
          </w:p>
        </w:tc>
        <w:tc>
          <w:tcPr>
            <w:tcW w:w="2551" w:type="dxa"/>
          </w:tcPr>
          <w:p w14:paraId="2CE9F3B6" w14:textId="5B142759" w:rsidR="00AD7644" w:rsidRPr="00CF3C19" w:rsidRDefault="00AD7644" w:rsidP="00AD7644">
            <w:pPr>
              <w:rPr>
                <w:rFonts w:ascii="Arial" w:hAnsi="Arial" w:cs="Arial"/>
                <w:sz w:val="20"/>
                <w:szCs w:val="20"/>
              </w:rPr>
            </w:pPr>
            <w:proofErr w:type="spellStart"/>
            <w:r w:rsidRPr="00CF3C19">
              <w:rPr>
                <w:rFonts w:ascii="Arial" w:hAnsi="Arial" w:cs="Arial"/>
                <w:sz w:val="20"/>
                <w:szCs w:val="20"/>
              </w:rPr>
              <w:t>Construcción</w:t>
            </w:r>
            <w:proofErr w:type="spellEnd"/>
            <w:r w:rsidRPr="00CF3C19">
              <w:rPr>
                <w:rFonts w:ascii="Arial" w:hAnsi="Arial" w:cs="Arial"/>
                <w:sz w:val="20"/>
                <w:szCs w:val="20"/>
              </w:rPr>
              <w:t xml:space="preserve"> De Feria Agricola</w:t>
            </w:r>
          </w:p>
        </w:tc>
        <w:tc>
          <w:tcPr>
            <w:tcW w:w="1559" w:type="dxa"/>
          </w:tcPr>
          <w:p w14:paraId="26374E28" w14:textId="77777777" w:rsidR="00AD7644" w:rsidRPr="00CF3C19" w:rsidRDefault="00AD7644" w:rsidP="006F09D8">
            <w:pPr>
              <w:pStyle w:val="TableParagraph"/>
              <w:spacing w:before="54"/>
              <w:ind w:right="98"/>
              <w:jc w:val="both"/>
              <w:rPr>
                <w:rFonts w:ascii="Arial" w:hAnsi="Arial" w:cs="Arial"/>
                <w:sz w:val="20"/>
                <w:szCs w:val="20"/>
              </w:rPr>
            </w:pPr>
          </w:p>
        </w:tc>
        <w:tc>
          <w:tcPr>
            <w:tcW w:w="1276" w:type="dxa"/>
          </w:tcPr>
          <w:p w14:paraId="32BE217C" w14:textId="013ED9DD" w:rsidR="00AD7644" w:rsidRPr="00CF3C19" w:rsidRDefault="00CF3C19" w:rsidP="006F09D8">
            <w:pPr>
              <w:pStyle w:val="TableParagraph"/>
              <w:jc w:val="both"/>
              <w:rPr>
                <w:rFonts w:ascii="Arial" w:hAnsi="Arial" w:cs="Arial"/>
                <w:sz w:val="20"/>
                <w:szCs w:val="20"/>
              </w:rPr>
            </w:pPr>
            <w:r w:rsidRPr="00CF3C19">
              <w:rPr>
                <w:rFonts w:ascii="Arial" w:hAnsi="Arial" w:cs="Arial"/>
                <w:sz w:val="20"/>
                <w:szCs w:val="20"/>
              </w:rPr>
              <w:t>2.263.773,99</w:t>
            </w:r>
          </w:p>
        </w:tc>
        <w:tc>
          <w:tcPr>
            <w:tcW w:w="1276" w:type="dxa"/>
          </w:tcPr>
          <w:p w14:paraId="43175A6E" w14:textId="77777777" w:rsidR="00AD7644" w:rsidRPr="00CF3C19" w:rsidRDefault="00AD7644" w:rsidP="006F09D8">
            <w:pPr>
              <w:pStyle w:val="TableParagraph"/>
              <w:jc w:val="both"/>
              <w:rPr>
                <w:rFonts w:ascii="Arial" w:hAnsi="Arial" w:cs="Arial"/>
                <w:sz w:val="20"/>
                <w:szCs w:val="20"/>
              </w:rPr>
            </w:pPr>
          </w:p>
        </w:tc>
        <w:tc>
          <w:tcPr>
            <w:tcW w:w="986" w:type="dxa"/>
          </w:tcPr>
          <w:p w14:paraId="71F4F344" w14:textId="77777777" w:rsidR="00AD7644" w:rsidRPr="00CF3C19" w:rsidRDefault="00AD7644" w:rsidP="006F09D8">
            <w:pPr>
              <w:pStyle w:val="TableParagraph"/>
              <w:jc w:val="both"/>
              <w:rPr>
                <w:rFonts w:ascii="Arial" w:hAnsi="Arial" w:cs="Arial"/>
                <w:sz w:val="20"/>
                <w:szCs w:val="20"/>
              </w:rPr>
            </w:pPr>
          </w:p>
        </w:tc>
      </w:tr>
      <w:tr w:rsidR="00CF3C19" w:rsidRPr="00AD7644" w14:paraId="0E54E289" w14:textId="77777777" w:rsidTr="00D77E66">
        <w:trPr>
          <w:trHeight w:val="316"/>
        </w:trPr>
        <w:tc>
          <w:tcPr>
            <w:tcW w:w="4104" w:type="dxa"/>
            <w:gridSpan w:val="2"/>
          </w:tcPr>
          <w:p w14:paraId="59ED197E" w14:textId="7769BAAD" w:rsidR="00CF3C19" w:rsidRPr="00CF3C19" w:rsidRDefault="00CF3C19" w:rsidP="00CF3C19">
            <w:pPr>
              <w:jc w:val="center"/>
              <w:rPr>
                <w:rFonts w:ascii="Arial" w:hAnsi="Arial" w:cs="Arial"/>
                <w:b/>
                <w:sz w:val="20"/>
                <w:szCs w:val="20"/>
              </w:rPr>
            </w:pPr>
            <w:proofErr w:type="gramStart"/>
            <w:r w:rsidRPr="00CF3C19">
              <w:rPr>
                <w:rFonts w:ascii="Arial" w:hAnsi="Arial" w:cs="Arial"/>
                <w:b/>
                <w:sz w:val="20"/>
                <w:szCs w:val="20"/>
              </w:rPr>
              <w:t>SUMA  TOTAL</w:t>
            </w:r>
            <w:proofErr w:type="gramEnd"/>
          </w:p>
        </w:tc>
        <w:tc>
          <w:tcPr>
            <w:tcW w:w="1559" w:type="dxa"/>
          </w:tcPr>
          <w:p w14:paraId="77F7CA17" w14:textId="12532367" w:rsidR="00CF3C19" w:rsidRPr="00CF3C19" w:rsidRDefault="00CF3C19" w:rsidP="00CF3C19">
            <w:pPr>
              <w:pStyle w:val="TableParagraph"/>
              <w:spacing w:before="54"/>
              <w:ind w:right="98"/>
              <w:rPr>
                <w:rFonts w:ascii="Arial" w:hAnsi="Arial" w:cs="Arial"/>
                <w:sz w:val="20"/>
                <w:szCs w:val="20"/>
              </w:rPr>
            </w:pPr>
            <w:r>
              <w:rPr>
                <w:rFonts w:ascii="Arial" w:hAnsi="Arial" w:cs="Arial"/>
                <w:sz w:val="20"/>
                <w:szCs w:val="20"/>
              </w:rPr>
              <w:t>2.263.773,99</w:t>
            </w:r>
          </w:p>
        </w:tc>
        <w:tc>
          <w:tcPr>
            <w:tcW w:w="1276" w:type="dxa"/>
          </w:tcPr>
          <w:p w14:paraId="7810D3F5" w14:textId="2C01F87D" w:rsidR="00CF3C19" w:rsidRPr="00CF3C19" w:rsidRDefault="00CF3C19" w:rsidP="00CF3C19">
            <w:pPr>
              <w:pStyle w:val="TableParagraph"/>
              <w:rPr>
                <w:rFonts w:ascii="Arial" w:hAnsi="Arial" w:cs="Arial"/>
                <w:sz w:val="20"/>
                <w:szCs w:val="20"/>
              </w:rPr>
            </w:pPr>
            <w:r>
              <w:rPr>
                <w:rFonts w:ascii="Arial" w:hAnsi="Arial" w:cs="Arial"/>
                <w:sz w:val="20"/>
                <w:szCs w:val="20"/>
              </w:rPr>
              <w:t>2.263.773,99</w:t>
            </w:r>
          </w:p>
        </w:tc>
        <w:tc>
          <w:tcPr>
            <w:tcW w:w="1276" w:type="dxa"/>
          </w:tcPr>
          <w:p w14:paraId="38A044BB" w14:textId="5E259A0E" w:rsidR="00CF3C19" w:rsidRPr="00CF3C19" w:rsidRDefault="00CF3C19" w:rsidP="00CF3C19">
            <w:pPr>
              <w:pStyle w:val="TableParagraph"/>
              <w:jc w:val="right"/>
              <w:rPr>
                <w:rFonts w:ascii="Arial" w:hAnsi="Arial" w:cs="Arial"/>
                <w:sz w:val="20"/>
                <w:szCs w:val="20"/>
              </w:rPr>
            </w:pPr>
            <w:r>
              <w:rPr>
                <w:rFonts w:ascii="Arial" w:hAnsi="Arial" w:cs="Arial"/>
                <w:sz w:val="20"/>
                <w:szCs w:val="20"/>
              </w:rPr>
              <w:t>0,00</w:t>
            </w:r>
          </w:p>
        </w:tc>
        <w:tc>
          <w:tcPr>
            <w:tcW w:w="986" w:type="dxa"/>
          </w:tcPr>
          <w:p w14:paraId="777994F8" w14:textId="6393FC9A" w:rsidR="00CF3C19" w:rsidRPr="00CF3C19" w:rsidRDefault="00CF3C19" w:rsidP="00CF3C19">
            <w:pPr>
              <w:pStyle w:val="TableParagraph"/>
              <w:jc w:val="right"/>
              <w:rPr>
                <w:rFonts w:ascii="Arial" w:hAnsi="Arial" w:cs="Arial"/>
                <w:sz w:val="20"/>
                <w:szCs w:val="20"/>
              </w:rPr>
            </w:pPr>
            <w:r>
              <w:rPr>
                <w:rFonts w:ascii="Arial" w:hAnsi="Arial" w:cs="Arial"/>
                <w:sz w:val="20"/>
                <w:szCs w:val="20"/>
              </w:rPr>
              <w:t>0,00</w:t>
            </w:r>
          </w:p>
        </w:tc>
      </w:tr>
    </w:tbl>
    <w:p w14:paraId="6342E125" w14:textId="77777777" w:rsidR="00D44964" w:rsidRDefault="00D44964" w:rsidP="00275978">
      <w:pPr>
        <w:spacing w:after="0"/>
        <w:jc w:val="both"/>
        <w:rPr>
          <w:rFonts w:ascii="Arial" w:eastAsia="Times New Roman" w:hAnsi="Arial" w:cs="Arial"/>
          <w:b/>
          <w:sz w:val="24"/>
          <w:szCs w:val="24"/>
          <w:lang w:val="es-EC" w:eastAsia="es-EC"/>
        </w:rPr>
      </w:pPr>
    </w:p>
    <w:p w14:paraId="7143AE1B" w14:textId="77777777" w:rsidR="00DB62EF" w:rsidRDefault="00DB62EF" w:rsidP="00275978">
      <w:pPr>
        <w:spacing w:after="0"/>
        <w:jc w:val="both"/>
        <w:rPr>
          <w:rFonts w:ascii="Arial" w:eastAsia="Times New Roman" w:hAnsi="Arial" w:cs="Arial"/>
          <w:b/>
          <w:sz w:val="24"/>
          <w:szCs w:val="24"/>
          <w:lang w:val="es-EC" w:eastAsia="es-EC"/>
        </w:rPr>
      </w:pPr>
    </w:p>
    <w:p w14:paraId="544149A1" w14:textId="4B14425E" w:rsidR="002D435C" w:rsidRPr="00D059FD" w:rsidRDefault="002D435C" w:rsidP="00275978">
      <w:pPr>
        <w:spacing w:after="0"/>
        <w:jc w:val="both"/>
        <w:rPr>
          <w:rFonts w:ascii="Arial" w:eastAsia="Times New Roman" w:hAnsi="Arial" w:cs="Arial"/>
          <w:sz w:val="24"/>
          <w:szCs w:val="24"/>
          <w:lang w:val="es-EC" w:eastAsia="es-EC"/>
        </w:rPr>
      </w:pPr>
      <w:r w:rsidRPr="00D059FD">
        <w:rPr>
          <w:rFonts w:ascii="Arial" w:eastAsia="Times New Roman" w:hAnsi="Arial" w:cs="Arial"/>
          <w:b/>
          <w:sz w:val="24"/>
          <w:szCs w:val="24"/>
          <w:lang w:val="es-EC" w:eastAsia="es-EC"/>
        </w:rPr>
        <w:t xml:space="preserve">Artículo 2.- </w:t>
      </w:r>
      <w:r w:rsidRPr="00D059FD">
        <w:rPr>
          <w:rFonts w:ascii="Arial" w:eastAsia="Times New Roman" w:hAnsi="Arial" w:cs="Arial"/>
          <w:sz w:val="24"/>
          <w:szCs w:val="24"/>
          <w:lang w:val="es-EC" w:eastAsia="es-EC"/>
        </w:rPr>
        <w:t xml:space="preserve">Encárguese de su ejecución al titular de la Dirección de </w:t>
      </w:r>
      <w:r w:rsidR="005A67E7" w:rsidRPr="00D059FD">
        <w:rPr>
          <w:rFonts w:ascii="Arial" w:eastAsia="Times New Roman" w:hAnsi="Arial" w:cs="Arial"/>
          <w:sz w:val="24"/>
          <w:szCs w:val="24"/>
          <w:lang w:val="es-EC" w:eastAsia="es-EC"/>
        </w:rPr>
        <w:t>Gestión</w:t>
      </w:r>
      <w:r w:rsidR="00D059FD" w:rsidRPr="00D059FD">
        <w:rPr>
          <w:rFonts w:ascii="Arial" w:eastAsia="Times New Roman" w:hAnsi="Arial" w:cs="Arial"/>
          <w:sz w:val="24"/>
          <w:szCs w:val="24"/>
          <w:lang w:val="es-EC" w:eastAsia="es-EC"/>
        </w:rPr>
        <w:t xml:space="preserve"> </w:t>
      </w:r>
      <w:r w:rsidR="00283DD5" w:rsidRPr="00D059FD">
        <w:rPr>
          <w:rFonts w:ascii="Arial" w:eastAsia="Times New Roman" w:hAnsi="Arial" w:cs="Arial"/>
          <w:sz w:val="24"/>
          <w:szCs w:val="24"/>
          <w:lang w:val="es-EC" w:eastAsia="es-EC"/>
        </w:rPr>
        <w:t xml:space="preserve">Financiera </w:t>
      </w:r>
      <w:r w:rsidR="00275978" w:rsidRPr="00D059FD">
        <w:rPr>
          <w:rFonts w:ascii="Arial" w:eastAsia="Times New Roman" w:hAnsi="Arial" w:cs="Arial"/>
          <w:sz w:val="24"/>
          <w:szCs w:val="24"/>
          <w:lang w:val="es-EC" w:eastAsia="es-EC"/>
        </w:rPr>
        <w:t>del GADMCJS.</w:t>
      </w:r>
    </w:p>
    <w:p w14:paraId="5C8A1C50" w14:textId="396D08E6" w:rsidR="006E002A" w:rsidRPr="00D059FD" w:rsidRDefault="006E002A" w:rsidP="00275978">
      <w:pPr>
        <w:spacing w:after="0"/>
        <w:jc w:val="both"/>
        <w:rPr>
          <w:rFonts w:ascii="Arial" w:eastAsia="Times New Roman" w:hAnsi="Arial" w:cs="Arial"/>
          <w:sz w:val="24"/>
          <w:szCs w:val="24"/>
          <w:lang w:val="es-EC" w:eastAsia="es-EC"/>
        </w:rPr>
      </w:pPr>
    </w:p>
    <w:p w14:paraId="48C9895F" w14:textId="401A2652" w:rsidR="0096038C" w:rsidRDefault="0096038C" w:rsidP="0096038C">
      <w:pPr>
        <w:jc w:val="both"/>
        <w:rPr>
          <w:rFonts w:ascii="Arial" w:hAnsi="Arial" w:cs="Arial"/>
        </w:rPr>
      </w:pPr>
      <w:r>
        <w:rPr>
          <w:rFonts w:ascii="Arial" w:hAnsi="Arial" w:cs="Arial"/>
        </w:rPr>
        <w:t>Dado y firmado en la sala de sesiones del Gobierno Autónomo Descentralizado Municipal del cantón</w:t>
      </w:r>
      <w:r w:rsidR="00D02588">
        <w:rPr>
          <w:rFonts w:ascii="Arial" w:hAnsi="Arial" w:cs="Arial"/>
        </w:rPr>
        <w:t xml:space="preserve"> La Joya de los Sachas, a los </w:t>
      </w:r>
      <w:r w:rsidR="003C3771">
        <w:rPr>
          <w:rFonts w:ascii="Arial" w:hAnsi="Arial" w:cs="Arial"/>
        </w:rPr>
        <w:t>……</w:t>
      </w:r>
      <w:proofErr w:type="gramStart"/>
      <w:r w:rsidR="003C3771">
        <w:rPr>
          <w:rFonts w:ascii="Arial" w:hAnsi="Arial" w:cs="Arial"/>
        </w:rPr>
        <w:t>…….</w:t>
      </w:r>
      <w:proofErr w:type="gramEnd"/>
      <w:r w:rsidR="003C3771">
        <w:rPr>
          <w:rFonts w:ascii="Arial" w:hAnsi="Arial" w:cs="Arial"/>
        </w:rPr>
        <w:t>.</w:t>
      </w:r>
      <w:r>
        <w:rPr>
          <w:rFonts w:ascii="Arial" w:hAnsi="Arial" w:cs="Arial"/>
        </w:rPr>
        <w:t xml:space="preserve"> del mes de </w:t>
      </w:r>
      <w:r w:rsidR="00D02588">
        <w:rPr>
          <w:rFonts w:ascii="Arial" w:hAnsi="Arial" w:cs="Arial"/>
        </w:rPr>
        <w:t>noviembre</w:t>
      </w:r>
      <w:r>
        <w:rPr>
          <w:rFonts w:ascii="Arial" w:hAnsi="Arial" w:cs="Arial"/>
        </w:rPr>
        <w:t xml:space="preserve"> del año dos mil veinticinco.</w:t>
      </w:r>
    </w:p>
    <w:p w14:paraId="76A7E5C3" w14:textId="77777777" w:rsidR="0096038C" w:rsidRDefault="0096038C" w:rsidP="0096038C">
      <w:pPr>
        <w:spacing w:line="240" w:lineRule="auto"/>
        <w:jc w:val="both"/>
        <w:rPr>
          <w:rFonts w:ascii="Arial" w:hAnsi="Arial" w:cs="Arial"/>
        </w:rPr>
      </w:pPr>
    </w:p>
    <w:p w14:paraId="5C803383" w14:textId="77777777" w:rsidR="0096038C" w:rsidRDefault="0096038C" w:rsidP="0096038C">
      <w:pPr>
        <w:spacing w:after="0" w:line="240" w:lineRule="auto"/>
        <w:jc w:val="both"/>
        <w:rPr>
          <w:rFonts w:ascii="Arial" w:hAnsi="Arial" w:cs="Arial"/>
          <w:lang w:val="en-US"/>
        </w:rPr>
      </w:pPr>
    </w:p>
    <w:p w14:paraId="034F1903" w14:textId="77777777" w:rsidR="0096038C" w:rsidRDefault="0096038C" w:rsidP="0096038C">
      <w:pPr>
        <w:spacing w:after="0" w:line="240" w:lineRule="auto"/>
        <w:jc w:val="both"/>
        <w:rPr>
          <w:rFonts w:ascii="Arial" w:hAnsi="Arial" w:cs="Arial"/>
          <w:lang w:val="en-US"/>
        </w:rPr>
      </w:pPr>
    </w:p>
    <w:p w14:paraId="0C7F2E15" w14:textId="77777777" w:rsidR="0096038C" w:rsidRDefault="0096038C" w:rsidP="0096038C">
      <w:pPr>
        <w:spacing w:after="0" w:line="240" w:lineRule="auto"/>
        <w:jc w:val="both"/>
        <w:rPr>
          <w:rFonts w:ascii="Arial" w:hAnsi="Arial" w:cs="Arial"/>
        </w:rPr>
      </w:pPr>
      <w:r>
        <w:rPr>
          <w:rFonts w:ascii="Arial" w:hAnsi="Arial" w:cs="Arial"/>
          <w:lang w:val="en-US"/>
        </w:rPr>
        <w:t xml:space="preserve"> Mgs. </w:t>
      </w:r>
      <w:proofErr w:type="spellStart"/>
      <w:r>
        <w:rPr>
          <w:rFonts w:ascii="Arial" w:hAnsi="Arial" w:cs="Arial"/>
          <w:lang w:val="en-US"/>
        </w:rPr>
        <w:t>Katherin</w:t>
      </w:r>
      <w:proofErr w:type="spellEnd"/>
      <w:r>
        <w:rPr>
          <w:rFonts w:ascii="Arial" w:hAnsi="Arial" w:cs="Arial"/>
          <w:lang w:val="en-US"/>
        </w:rPr>
        <w:t xml:space="preserve"> Lizeth Hinojosa Rojas                         </w:t>
      </w:r>
      <w:proofErr w:type="spellStart"/>
      <w:r>
        <w:rPr>
          <w:rFonts w:ascii="Arial" w:hAnsi="Arial" w:cs="Arial"/>
          <w:lang w:val="en-US"/>
        </w:rPr>
        <w:t>Abg</w:t>
      </w:r>
      <w:proofErr w:type="spellEnd"/>
      <w:r>
        <w:rPr>
          <w:rFonts w:ascii="Arial" w:hAnsi="Arial" w:cs="Arial"/>
          <w:lang w:val="en-US"/>
        </w:rPr>
        <w:t xml:space="preserve">. </w:t>
      </w:r>
      <w:r>
        <w:rPr>
          <w:rFonts w:ascii="Arial" w:hAnsi="Arial" w:cs="Arial"/>
        </w:rPr>
        <w:t xml:space="preserve">Liliana </w:t>
      </w:r>
      <w:proofErr w:type="spellStart"/>
      <w:r>
        <w:rPr>
          <w:rFonts w:ascii="Arial" w:hAnsi="Arial" w:cs="Arial"/>
        </w:rPr>
        <w:t>Jeaneth</w:t>
      </w:r>
      <w:proofErr w:type="spellEnd"/>
      <w:r>
        <w:rPr>
          <w:rFonts w:ascii="Arial" w:hAnsi="Arial" w:cs="Arial"/>
        </w:rPr>
        <w:t xml:space="preserve"> Rojas Henao</w:t>
      </w:r>
    </w:p>
    <w:p w14:paraId="061792A2" w14:textId="77777777" w:rsidR="0096038C" w:rsidRDefault="0096038C" w:rsidP="0096038C">
      <w:pPr>
        <w:spacing w:after="0" w:line="240" w:lineRule="auto"/>
        <w:jc w:val="both"/>
        <w:rPr>
          <w:rFonts w:ascii="Arial" w:hAnsi="Arial" w:cs="Arial"/>
        </w:rPr>
      </w:pPr>
      <w:r>
        <w:rPr>
          <w:rFonts w:ascii="Arial" w:hAnsi="Arial" w:cs="Arial"/>
          <w:b/>
        </w:rPr>
        <w:t xml:space="preserve">     ALCALDESA DEL CANTÓN                                       SECRETARIA GENERAL </w:t>
      </w:r>
    </w:p>
    <w:p w14:paraId="51610165" w14:textId="77777777" w:rsidR="0096038C" w:rsidRDefault="0096038C" w:rsidP="0096038C">
      <w:pPr>
        <w:spacing w:after="0" w:line="240" w:lineRule="auto"/>
        <w:jc w:val="both"/>
        <w:rPr>
          <w:rFonts w:ascii="Arial" w:hAnsi="Arial" w:cs="Arial"/>
          <w:b/>
        </w:rPr>
      </w:pPr>
      <w:r>
        <w:rPr>
          <w:rFonts w:ascii="Arial" w:hAnsi="Arial" w:cs="Arial"/>
          <w:b/>
        </w:rPr>
        <w:t xml:space="preserve">     LA JOYA DE LOS SACHAS</w:t>
      </w:r>
    </w:p>
    <w:p w14:paraId="117F6540" w14:textId="77777777" w:rsidR="0096038C" w:rsidRDefault="0096038C" w:rsidP="0096038C">
      <w:pPr>
        <w:spacing w:after="0" w:line="240" w:lineRule="auto"/>
        <w:jc w:val="both"/>
        <w:rPr>
          <w:rFonts w:ascii="Arial" w:hAnsi="Arial" w:cs="Arial"/>
          <w:b/>
        </w:rPr>
      </w:pPr>
    </w:p>
    <w:p w14:paraId="5F5C07DD" w14:textId="52B49C1C" w:rsidR="0096038C" w:rsidRPr="0096038C" w:rsidRDefault="0096038C" w:rsidP="0096038C">
      <w:pPr>
        <w:spacing w:after="0"/>
        <w:jc w:val="both"/>
        <w:rPr>
          <w:rFonts w:ascii="Arial" w:hAnsi="Arial" w:cs="Arial"/>
          <w:b/>
        </w:rPr>
      </w:pPr>
      <w:r>
        <w:rPr>
          <w:rFonts w:ascii="Arial" w:hAnsi="Arial" w:cs="Arial"/>
          <w:b/>
          <w:bCs/>
        </w:rPr>
        <w:t>CERTIFICO:</w:t>
      </w:r>
      <w:r>
        <w:rPr>
          <w:rFonts w:ascii="Arial" w:hAnsi="Arial" w:cs="Arial"/>
        </w:rPr>
        <w:t xml:space="preserve"> Que, la presente</w:t>
      </w:r>
      <w:r>
        <w:rPr>
          <w:rFonts w:ascii="Arial" w:hAnsi="Arial" w:cs="Arial"/>
          <w:b/>
        </w:rPr>
        <w:t xml:space="preserve"> </w:t>
      </w:r>
      <w:r w:rsidRPr="0096038C">
        <w:rPr>
          <w:rFonts w:ascii="Arial" w:hAnsi="Arial" w:cs="Arial"/>
          <w:b/>
        </w:rPr>
        <w:t xml:space="preserve">REFORMA PRESUPUESTARIA DE SUPLEMENTO, </w:t>
      </w:r>
      <w:r w:rsidR="001503A4">
        <w:rPr>
          <w:rFonts w:ascii="Arial" w:hAnsi="Arial" w:cs="Arial"/>
          <w:b/>
        </w:rPr>
        <w:t xml:space="preserve">DE CRÉDITO (REFORMA </w:t>
      </w:r>
      <w:proofErr w:type="spellStart"/>
      <w:r w:rsidR="001503A4">
        <w:rPr>
          <w:rFonts w:ascii="Arial" w:hAnsi="Arial" w:cs="Arial"/>
          <w:b/>
        </w:rPr>
        <w:t>Nº</w:t>
      </w:r>
      <w:proofErr w:type="spellEnd"/>
      <w:r w:rsidR="001503A4">
        <w:rPr>
          <w:rFonts w:ascii="Arial" w:hAnsi="Arial" w:cs="Arial"/>
          <w:b/>
        </w:rPr>
        <w:t xml:space="preserve"> 32</w:t>
      </w:r>
      <w:r w:rsidRPr="0096038C">
        <w:rPr>
          <w:rFonts w:ascii="Arial" w:hAnsi="Arial" w:cs="Arial"/>
          <w:b/>
        </w:rPr>
        <w:t>) A LA ORDENANZA DEL PRESUPUESTO PARA EL EJERCICIO ECONÓMICO 2025 DEL GOBIERNO AUTÓNOMO DESCENTRALIZADO MUNICIPAL DEL CANTÓN LA JOYA DE LOS SACHAS,</w:t>
      </w:r>
      <w:r>
        <w:rPr>
          <w:rFonts w:ascii="Arial" w:hAnsi="Arial" w:cs="Arial"/>
        </w:rPr>
        <w:t xml:space="preserve"> ha sido conocida, discutida y aprobada por el Órgano Legislativo Municipal, en primera y segunda sesión ordinaria y extraordinaria, efectuadas los días </w:t>
      </w:r>
      <w:r w:rsidR="00A4229A">
        <w:rPr>
          <w:rFonts w:ascii="Arial" w:hAnsi="Arial" w:cs="Arial"/>
        </w:rPr>
        <w:t>………</w:t>
      </w:r>
      <w:r>
        <w:rPr>
          <w:rFonts w:ascii="Arial" w:hAnsi="Arial" w:cs="Arial"/>
        </w:rPr>
        <w:t>, respectivamente.</w:t>
      </w:r>
    </w:p>
    <w:p w14:paraId="68A68B4A" w14:textId="77777777" w:rsidR="0096038C" w:rsidRDefault="0096038C" w:rsidP="0096038C">
      <w:pPr>
        <w:spacing w:line="240" w:lineRule="auto"/>
        <w:jc w:val="both"/>
        <w:rPr>
          <w:rFonts w:ascii="Arial" w:hAnsi="Arial" w:cs="Arial"/>
        </w:rPr>
      </w:pPr>
    </w:p>
    <w:p w14:paraId="1228D1D3" w14:textId="77777777" w:rsidR="0096038C" w:rsidRDefault="0096038C" w:rsidP="0096038C">
      <w:pPr>
        <w:spacing w:line="240" w:lineRule="auto"/>
        <w:jc w:val="both"/>
        <w:rPr>
          <w:rFonts w:ascii="Arial" w:hAnsi="Arial" w:cs="Arial"/>
        </w:rPr>
      </w:pPr>
    </w:p>
    <w:p w14:paraId="72BCF153" w14:textId="77777777" w:rsidR="0096038C" w:rsidRDefault="0096038C" w:rsidP="0096038C">
      <w:pPr>
        <w:spacing w:after="0" w:line="240" w:lineRule="auto"/>
        <w:jc w:val="both"/>
        <w:rPr>
          <w:rFonts w:ascii="Arial" w:hAnsi="Arial" w:cs="Arial"/>
        </w:rPr>
      </w:pPr>
    </w:p>
    <w:p w14:paraId="5582EF0B" w14:textId="77777777" w:rsidR="0096038C" w:rsidRDefault="0096038C" w:rsidP="0096038C">
      <w:pPr>
        <w:spacing w:after="0" w:line="240" w:lineRule="auto"/>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Abg. Liliana </w:t>
      </w:r>
      <w:proofErr w:type="spellStart"/>
      <w:r>
        <w:rPr>
          <w:rFonts w:ascii="Arial" w:hAnsi="Arial" w:cs="Arial"/>
        </w:rPr>
        <w:t>Jeaneth</w:t>
      </w:r>
      <w:proofErr w:type="spellEnd"/>
      <w:r>
        <w:rPr>
          <w:rFonts w:ascii="Arial" w:hAnsi="Arial" w:cs="Arial"/>
        </w:rPr>
        <w:t xml:space="preserve"> Rojas Henao</w:t>
      </w:r>
    </w:p>
    <w:p w14:paraId="1B19566F" w14:textId="77777777" w:rsidR="0096038C" w:rsidRDefault="0096038C" w:rsidP="0096038C">
      <w:pPr>
        <w:spacing w:after="0" w:line="240" w:lineRule="auto"/>
        <w:jc w:val="both"/>
        <w:rPr>
          <w:rFonts w:ascii="Arial" w:hAnsi="Arial" w:cs="Arial"/>
          <w:b/>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SECRETARIA GENERAL </w:t>
      </w:r>
    </w:p>
    <w:p w14:paraId="3615A735" w14:textId="77777777" w:rsidR="0096038C" w:rsidRDefault="0096038C" w:rsidP="0096038C">
      <w:pPr>
        <w:spacing w:after="0" w:line="240" w:lineRule="auto"/>
        <w:jc w:val="both"/>
        <w:rPr>
          <w:rFonts w:ascii="Arial" w:hAnsi="Arial" w:cs="Arial"/>
          <w:b/>
        </w:rPr>
      </w:pPr>
    </w:p>
    <w:p w14:paraId="77BC6FA5" w14:textId="2FB9BB19" w:rsidR="0096038C" w:rsidRDefault="0096038C" w:rsidP="0096038C">
      <w:pPr>
        <w:spacing w:after="0"/>
        <w:jc w:val="both"/>
        <w:rPr>
          <w:rFonts w:ascii="Arial" w:hAnsi="Arial" w:cs="Arial"/>
          <w:b/>
        </w:rPr>
      </w:pPr>
      <w:r>
        <w:rPr>
          <w:rFonts w:ascii="Arial" w:hAnsi="Arial" w:cs="Arial"/>
          <w:b/>
        </w:rPr>
        <w:t>RAZON:</w:t>
      </w:r>
      <w:r>
        <w:rPr>
          <w:rFonts w:ascii="Arial" w:hAnsi="Arial" w:cs="Arial"/>
        </w:rPr>
        <w:t xml:space="preserve"> Siento como tal que, siendo la</w:t>
      </w:r>
      <w:r w:rsidRPr="0096038C">
        <w:rPr>
          <w:rFonts w:ascii="Arial" w:hAnsi="Arial" w:cs="Arial"/>
        </w:rPr>
        <w:t xml:space="preserve">s </w:t>
      </w:r>
      <w:proofErr w:type="gramStart"/>
      <w:r w:rsidR="00A4229A">
        <w:rPr>
          <w:rFonts w:ascii="Arial" w:hAnsi="Arial" w:cs="Arial"/>
        </w:rPr>
        <w:t>…….</w:t>
      </w:r>
      <w:proofErr w:type="gramEnd"/>
      <w:r w:rsidR="00A4229A">
        <w:rPr>
          <w:rFonts w:ascii="Arial" w:hAnsi="Arial" w:cs="Arial"/>
        </w:rPr>
        <w:t>.</w:t>
      </w:r>
      <w:r w:rsidRPr="00804260">
        <w:rPr>
          <w:rFonts w:ascii="Arial" w:hAnsi="Arial" w:cs="Arial"/>
        </w:rPr>
        <w:t xml:space="preserve"> del año dos mil veinticinco, remití</w:t>
      </w:r>
      <w:r>
        <w:rPr>
          <w:rFonts w:ascii="Arial" w:hAnsi="Arial" w:cs="Arial"/>
        </w:rPr>
        <w:t xml:space="preserve"> en persona con la presente ordenanza en su despacho a la señora </w:t>
      </w:r>
      <w:proofErr w:type="spellStart"/>
      <w:r>
        <w:rPr>
          <w:rFonts w:ascii="Arial" w:hAnsi="Arial" w:cs="Arial"/>
        </w:rPr>
        <w:t>Mgs</w:t>
      </w:r>
      <w:proofErr w:type="spellEnd"/>
      <w:r>
        <w:rPr>
          <w:rFonts w:ascii="Arial" w:hAnsi="Arial" w:cs="Arial"/>
        </w:rPr>
        <w:t xml:space="preserve">. </w:t>
      </w:r>
      <w:proofErr w:type="spellStart"/>
      <w:r>
        <w:rPr>
          <w:rFonts w:ascii="Arial" w:hAnsi="Arial" w:cs="Arial"/>
        </w:rPr>
        <w:t>Katherin</w:t>
      </w:r>
      <w:proofErr w:type="spellEnd"/>
      <w:r>
        <w:rPr>
          <w:rFonts w:ascii="Arial" w:hAnsi="Arial" w:cs="Arial"/>
        </w:rPr>
        <w:t xml:space="preserve"> Lizeth Hinojosa Rojas, ALCALDESA DEL CANTÓN LA JOYA DE LOS SACHAS, </w:t>
      </w:r>
      <w:r>
        <w:rPr>
          <w:rFonts w:ascii="Arial" w:hAnsi="Arial" w:cs="Arial"/>
          <w:b/>
        </w:rPr>
        <w:t>CERTIFICO.</w:t>
      </w:r>
    </w:p>
    <w:p w14:paraId="13141384" w14:textId="77777777" w:rsidR="0096038C" w:rsidRDefault="0096038C" w:rsidP="0096038C">
      <w:pPr>
        <w:spacing w:line="240" w:lineRule="auto"/>
        <w:jc w:val="both"/>
        <w:rPr>
          <w:rFonts w:ascii="Arial" w:hAnsi="Arial" w:cs="Arial"/>
        </w:rPr>
      </w:pPr>
    </w:p>
    <w:p w14:paraId="09AC0690" w14:textId="77777777" w:rsidR="0096038C" w:rsidRDefault="0096038C" w:rsidP="0096038C">
      <w:pPr>
        <w:spacing w:line="240" w:lineRule="auto"/>
        <w:jc w:val="both"/>
        <w:rPr>
          <w:rFonts w:ascii="Arial" w:hAnsi="Arial" w:cs="Arial"/>
        </w:rPr>
      </w:pPr>
    </w:p>
    <w:p w14:paraId="27846F45" w14:textId="77777777" w:rsidR="0096038C" w:rsidRDefault="0096038C" w:rsidP="0096038C">
      <w:pPr>
        <w:spacing w:after="0" w:line="240" w:lineRule="auto"/>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Abg. Liliana </w:t>
      </w:r>
      <w:proofErr w:type="spellStart"/>
      <w:r>
        <w:rPr>
          <w:rFonts w:ascii="Arial" w:hAnsi="Arial" w:cs="Arial"/>
        </w:rPr>
        <w:t>Jeaneth</w:t>
      </w:r>
      <w:proofErr w:type="spellEnd"/>
      <w:r>
        <w:rPr>
          <w:rFonts w:ascii="Arial" w:hAnsi="Arial" w:cs="Arial"/>
        </w:rPr>
        <w:t xml:space="preserve"> Rojas Henao</w:t>
      </w:r>
    </w:p>
    <w:p w14:paraId="1EAD834F" w14:textId="77777777" w:rsidR="0096038C" w:rsidRDefault="0096038C" w:rsidP="0096038C">
      <w:pPr>
        <w:spacing w:after="0" w:line="240" w:lineRule="auto"/>
        <w:jc w:val="both"/>
        <w:rPr>
          <w:rFonts w:ascii="Arial" w:hAnsi="Arial" w:cs="Arial"/>
          <w:b/>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SECRETARIA GENERAL </w:t>
      </w:r>
    </w:p>
    <w:p w14:paraId="01932DFE" w14:textId="77777777" w:rsidR="0096038C" w:rsidRDefault="0096038C" w:rsidP="0096038C">
      <w:pPr>
        <w:spacing w:after="0" w:line="240" w:lineRule="auto"/>
        <w:jc w:val="both"/>
        <w:rPr>
          <w:rFonts w:ascii="Arial" w:hAnsi="Arial" w:cs="Arial"/>
          <w:b/>
        </w:rPr>
      </w:pPr>
    </w:p>
    <w:p w14:paraId="065816E9" w14:textId="2CA909C5" w:rsidR="0096038C" w:rsidRDefault="0096038C" w:rsidP="0096038C">
      <w:pPr>
        <w:spacing w:after="0"/>
        <w:jc w:val="both"/>
        <w:rPr>
          <w:rFonts w:ascii="Arial" w:hAnsi="Arial" w:cs="Arial"/>
          <w:b/>
        </w:rPr>
      </w:pPr>
      <w:r>
        <w:rPr>
          <w:rFonts w:ascii="Arial" w:hAnsi="Arial" w:cs="Arial"/>
        </w:rPr>
        <w:t xml:space="preserve">De conformidad con los Arts. 322 y 324 del COOTAD, SANCIONO la presente </w:t>
      </w:r>
      <w:r w:rsidRPr="0096038C">
        <w:rPr>
          <w:rFonts w:ascii="Arial" w:hAnsi="Arial" w:cs="Arial"/>
          <w:b/>
        </w:rPr>
        <w:t xml:space="preserve">REFORMA PRESUPUESTARIA DE SUPLEMENTO, </w:t>
      </w:r>
      <w:r w:rsidR="00A4229A">
        <w:rPr>
          <w:rFonts w:ascii="Arial" w:hAnsi="Arial" w:cs="Arial"/>
          <w:b/>
        </w:rPr>
        <w:t xml:space="preserve">(REFORMA </w:t>
      </w:r>
      <w:proofErr w:type="spellStart"/>
      <w:r w:rsidR="00A4229A">
        <w:rPr>
          <w:rFonts w:ascii="Arial" w:hAnsi="Arial" w:cs="Arial"/>
          <w:b/>
        </w:rPr>
        <w:t>Nº</w:t>
      </w:r>
      <w:proofErr w:type="spellEnd"/>
      <w:r w:rsidR="00A4229A">
        <w:rPr>
          <w:rFonts w:ascii="Arial" w:hAnsi="Arial" w:cs="Arial"/>
          <w:b/>
        </w:rPr>
        <w:t xml:space="preserve"> 32</w:t>
      </w:r>
      <w:r w:rsidRPr="0096038C">
        <w:rPr>
          <w:rFonts w:ascii="Arial" w:hAnsi="Arial" w:cs="Arial"/>
          <w:b/>
        </w:rPr>
        <w:t>) A LA ORDENANZA DEL PRESUPUESTO PARA EL EJERCICIO ECONÓMICO 2025 DEL GOBIERNO AUTÓNOMO DESCENTRALIZADO MUNICIPAL DEL CANTÓN LA JOYA DE LOS SACHAS</w:t>
      </w:r>
      <w:r>
        <w:rPr>
          <w:rFonts w:ascii="Arial" w:hAnsi="Arial" w:cs="Arial"/>
          <w:b/>
        </w:rPr>
        <w:t xml:space="preserve"> </w:t>
      </w:r>
      <w:r>
        <w:rPr>
          <w:rFonts w:ascii="Arial" w:hAnsi="Arial" w:cs="Arial"/>
        </w:rPr>
        <w:t>y, ordeno su PROMULGACIÓN en la Página Web, Gaceta Oficial y en el Registro Oficial, a lo</w:t>
      </w:r>
      <w:r w:rsidRPr="00E57FBA">
        <w:rPr>
          <w:rFonts w:ascii="Arial" w:hAnsi="Arial" w:cs="Arial"/>
        </w:rPr>
        <w:t xml:space="preserve">s </w:t>
      </w:r>
      <w:r w:rsidR="007077D9">
        <w:rPr>
          <w:rFonts w:ascii="Arial" w:hAnsi="Arial" w:cs="Arial"/>
        </w:rPr>
        <w:t>seis</w:t>
      </w:r>
      <w:r w:rsidRPr="00E57FBA">
        <w:rPr>
          <w:rFonts w:ascii="Arial" w:hAnsi="Arial" w:cs="Arial"/>
        </w:rPr>
        <w:t xml:space="preserve"> días del mes de </w:t>
      </w:r>
      <w:r w:rsidR="00A4229A">
        <w:rPr>
          <w:rFonts w:ascii="Arial" w:hAnsi="Arial" w:cs="Arial"/>
        </w:rPr>
        <w:t>……</w:t>
      </w:r>
      <w:r w:rsidRPr="00E57FBA">
        <w:rPr>
          <w:rFonts w:ascii="Arial" w:hAnsi="Arial" w:cs="Arial"/>
        </w:rPr>
        <w:t xml:space="preserve"> del año dos mil veinticinco (2025).</w:t>
      </w:r>
    </w:p>
    <w:p w14:paraId="7C738D82" w14:textId="77777777" w:rsidR="0096038C" w:rsidRDefault="0096038C" w:rsidP="0096038C">
      <w:pPr>
        <w:spacing w:line="240" w:lineRule="auto"/>
        <w:rPr>
          <w:rFonts w:ascii="Arial" w:hAnsi="Arial" w:cs="Arial"/>
          <w:b/>
        </w:rPr>
      </w:pPr>
    </w:p>
    <w:p w14:paraId="7808A7A5" w14:textId="430634A3" w:rsidR="0096038C" w:rsidRDefault="0096038C" w:rsidP="0096038C">
      <w:pPr>
        <w:spacing w:after="0" w:line="240" w:lineRule="auto"/>
        <w:rPr>
          <w:rFonts w:ascii="Arial" w:hAnsi="Arial" w:cs="Arial"/>
          <w:b/>
        </w:rPr>
      </w:pPr>
    </w:p>
    <w:p w14:paraId="601E38C4" w14:textId="77777777" w:rsidR="0096038C" w:rsidRDefault="0096038C" w:rsidP="0096038C">
      <w:pPr>
        <w:spacing w:after="0" w:line="240" w:lineRule="auto"/>
        <w:rPr>
          <w:rFonts w:ascii="Arial" w:hAnsi="Arial" w:cs="Arial"/>
          <w:b/>
        </w:rPr>
      </w:pPr>
    </w:p>
    <w:p w14:paraId="345C2008" w14:textId="77777777" w:rsidR="0096038C" w:rsidRDefault="0096038C" w:rsidP="0096038C">
      <w:pPr>
        <w:spacing w:after="0" w:line="240" w:lineRule="auto"/>
        <w:jc w:val="center"/>
        <w:rPr>
          <w:rFonts w:ascii="Arial" w:hAnsi="Arial" w:cs="Arial"/>
        </w:rPr>
      </w:pPr>
    </w:p>
    <w:p w14:paraId="4D459CB6" w14:textId="77777777" w:rsidR="0096038C" w:rsidRDefault="0096038C" w:rsidP="0096038C">
      <w:pPr>
        <w:spacing w:after="0" w:line="240" w:lineRule="auto"/>
        <w:jc w:val="center"/>
        <w:rPr>
          <w:rFonts w:ascii="Arial" w:hAnsi="Arial" w:cs="Arial"/>
        </w:rPr>
      </w:pPr>
      <w:proofErr w:type="spellStart"/>
      <w:r>
        <w:rPr>
          <w:rFonts w:ascii="Arial" w:hAnsi="Arial" w:cs="Arial"/>
        </w:rPr>
        <w:t>Mgs</w:t>
      </w:r>
      <w:proofErr w:type="spellEnd"/>
      <w:r>
        <w:rPr>
          <w:rFonts w:ascii="Arial" w:hAnsi="Arial" w:cs="Arial"/>
        </w:rPr>
        <w:t xml:space="preserve">. </w:t>
      </w:r>
      <w:proofErr w:type="spellStart"/>
      <w:r>
        <w:rPr>
          <w:rFonts w:ascii="Arial" w:hAnsi="Arial" w:cs="Arial"/>
        </w:rPr>
        <w:t>Katherin</w:t>
      </w:r>
      <w:proofErr w:type="spellEnd"/>
      <w:r>
        <w:rPr>
          <w:rFonts w:ascii="Arial" w:hAnsi="Arial" w:cs="Arial"/>
        </w:rPr>
        <w:t xml:space="preserve"> Lizeth Hinojosa Rojas</w:t>
      </w:r>
    </w:p>
    <w:p w14:paraId="0299C8BD" w14:textId="77777777" w:rsidR="0096038C" w:rsidRDefault="0096038C" w:rsidP="0096038C">
      <w:pPr>
        <w:spacing w:after="0" w:line="240" w:lineRule="auto"/>
        <w:jc w:val="center"/>
        <w:rPr>
          <w:rFonts w:ascii="Arial" w:hAnsi="Arial" w:cs="Arial"/>
          <w:b/>
        </w:rPr>
      </w:pPr>
      <w:r>
        <w:rPr>
          <w:rFonts w:ascii="Arial" w:hAnsi="Arial" w:cs="Arial"/>
          <w:b/>
        </w:rPr>
        <w:t>ALCALDESA DEL CANTÓN</w:t>
      </w:r>
    </w:p>
    <w:p w14:paraId="60B6AD3C" w14:textId="77777777" w:rsidR="0096038C" w:rsidRDefault="0096038C" w:rsidP="0096038C">
      <w:pPr>
        <w:spacing w:after="0" w:line="240" w:lineRule="auto"/>
        <w:jc w:val="center"/>
        <w:rPr>
          <w:rFonts w:ascii="Arial" w:hAnsi="Arial" w:cs="Arial"/>
          <w:b/>
        </w:rPr>
      </w:pPr>
      <w:r>
        <w:rPr>
          <w:rFonts w:ascii="Arial" w:hAnsi="Arial" w:cs="Arial"/>
          <w:b/>
        </w:rPr>
        <w:t>LA JOYA DE LOS SACHAS</w:t>
      </w:r>
    </w:p>
    <w:p w14:paraId="5B20C7F1" w14:textId="77777777" w:rsidR="0096038C" w:rsidRDefault="0096038C" w:rsidP="0096038C">
      <w:pPr>
        <w:spacing w:after="0" w:line="240" w:lineRule="auto"/>
        <w:jc w:val="both"/>
        <w:rPr>
          <w:rFonts w:ascii="Arial" w:hAnsi="Arial" w:cs="Arial"/>
          <w:b/>
        </w:rPr>
      </w:pPr>
    </w:p>
    <w:p w14:paraId="13A33DAC" w14:textId="03835C3B" w:rsidR="0096038C" w:rsidRDefault="0096038C" w:rsidP="0096038C">
      <w:pPr>
        <w:spacing w:after="0"/>
        <w:jc w:val="both"/>
        <w:rPr>
          <w:rFonts w:ascii="Arial" w:hAnsi="Arial" w:cs="Arial"/>
          <w:b/>
        </w:rPr>
      </w:pPr>
      <w:r>
        <w:rPr>
          <w:rFonts w:ascii="Arial" w:hAnsi="Arial" w:cs="Arial"/>
        </w:rPr>
        <w:t xml:space="preserve">La </w:t>
      </w:r>
      <w:proofErr w:type="spellStart"/>
      <w:r>
        <w:rPr>
          <w:rFonts w:ascii="Arial" w:hAnsi="Arial" w:cs="Arial"/>
        </w:rPr>
        <w:t>Mgs</w:t>
      </w:r>
      <w:proofErr w:type="spellEnd"/>
      <w:r>
        <w:rPr>
          <w:rFonts w:ascii="Arial" w:hAnsi="Arial" w:cs="Arial"/>
        </w:rPr>
        <w:t xml:space="preserve">. </w:t>
      </w:r>
      <w:proofErr w:type="spellStart"/>
      <w:r>
        <w:rPr>
          <w:rFonts w:ascii="Arial" w:hAnsi="Arial" w:cs="Arial"/>
        </w:rPr>
        <w:t>Katherin</w:t>
      </w:r>
      <w:proofErr w:type="spellEnd"/>
      <w:r>
        <w:rPr>
          <w:rFonts w:ascii="Arial" w:hAnsi="Arial" w:cs="Arial"/>
        </w:rPr>
        <w:t xml:space="preserve"> Lizeth Hinojosa Rojas, </w:t>
      </w:r>
      <w:proofErr w:type="gramStart"/>
      <w:r>
        <w:rPr>
          <w:rFonts w:ascii="Arial" w:hAnsi="Arial" w:cs="Arial"/>
        </w:rPr>
        <w:t>Alcaldesa</w:t>
      </w:r>
      <w:proofErr w:type="gramEnd"/>
      <w:r>
        <w:rPr>
          <w:rFonts w:ascii="Arial" w:hAnsi="Arial" w:cs="Arial"/>
        </w:rPr>
        <w:t xml:space="preserve"> del Gobierno Autónomo   Descentralizado Municipal del cantón La Joya de los Sachas, Sancionó y Ordenó la promulgación a través de su publicación en la Página Web, Gaceta Oficial y en el Registro Oficial, la presente </w:t>
      </w:r>
      <w:r w:rsidRPr="0096038C">
        <w:rPr>
          <w:rFonts w:ascii="Arial" w:hAnsi="Arial" w:cs="Arial"/>
          <w:b/>
        </w:rPr>
        <w:t xml:space="preserve">REFORMA PRESUPUESTARIA DE SUPLEMENTO, </w:t>
      </w:r>
      <w:r w:rsidR="00A4229A">
        <w:rPr>
          <w:rFonts w:ascii="Arial" w:hAnsi="Arial" w:cs="Arial"/>
          <w:b/>
        </w:rPr>
        <w:t xml:space="preserve">(REFORMA </w:t>
      </w:r>
      <w:proofErr w:type="spellStart"/>
      <w:r w:rsidR="00A4229A">
        <w:rPr>
          <w:rFonts w:ascii="Arial" w:hAnsi="Arial" w:cs="Arial"/>
          <w:b/>
        </w:rPr>
        <w:t>Nº</w:t>
      </w:r>
      <w:proofErr w:type="spellEnd"/>
      <w:r w:rsidR="00A4229A">
        <w:rPr>
          <w:rFonts w:ascii="Arial" w:hAnsi="Arial" w:cs="Arial"/>
          <w:b/>
        </w:rPr>
        <w:t xml:space="preserve"> 32</w:t>
      </w:r>
      <w:r w:rsidRPr="0096038C">
        <w:rPr>
          <w:rFonts w:ascii="Arial" w:hAnsi="Arial" w:cs="Arial"/>
          <w:b/>
        </w:rPr>
        <w:t>) A LA ORDENANZA DEL PRESUPUESTO PARA EL EJERCICIO ECONÓMICO 2025 DEL GOBIERNO AUTÓNOMO DESCENTRALIZADO MUNICIPAL DEL CANTÓN LA JOYA DE LOS SACHAS</w:t>
      </w:r>
      <w:r>
        <w:rPr>
          <w:rFonts w:ascii="Arial" w:hAnsi="Arial" w:cs="Arial"/>
          <w:b/>
        </w:rPr>
        <w:t xml:space="preserve">, </w:t>
      </w:r>
      <w:r>
        <w:rPr>
          <w:rFonts w:ascii="Arial" w:hAnsi="Arial" w:cs="Arial"/>
        </w:rPr>
        <w:t>a los</w:t>
      </w:r>
      <w:r w:rsidR="007077D9">
        <w:rPr>
          <w:rFonts w:ascii="Arial" w:hAnsi="Arial" w:cs="Arial"/>
        </w:rPr>
        <w:t xml:space="preserve"> seis</w:t>
      </w:r>
      <w:r w:rsidR="004B24D2" w:rsidRPr="00E57FBA">
        <w:rPr>
          <w:rFonts w:ascii="Arial" w:hAnsi="Arial" w:cs="Arial"/>
        </w:rPr>
        <w:t xml:space="preserve"> días del mes de </w:t>
      </w:r>
      <w:r w:rsidR="00A4229A">
        <w:rPr>
          <w:rFonts w:ascii="Arial" w:hAnsi="Arial" w:cs="Arial"/>
        </w:rPr>
        <w:t>….</w:t>
      </w:r>
      <w:r>
        <w:rPr>
          <w:rFonts w:ascii="Arial" w:hAnsi="Arial" w:cs="Arial"/>
        </w:rPr>
        <w:t xml:space="preserve"> del año dos mil veinticinco (2025</w:t>
      </w:r>
      <w:proofErr w:type="gramStart"/>
      <w:r>
        <w:rPr>
          <w:rFonts w:ascii="Arial" w:hAnsi="Arial" w:cs="Arial"/>
        </w:rPr>
        <w:t>).-</w:t>
      </w:r>
      <w:proofErr w:type="gramEnd"/>
      <w:r>
        <w:rPr>
          <w:rFonts w:ascii="Arial" w:hAnsi="Arial" w:cs="Arial"/>
        </w:rPr>
        <w:t xml:space="preserve">  Lo certifico.</w:t>
      </w:r>
    </w:p>
    <w:p w14:paraId="7881B025" w14:textId="77777777" w:rsidR="0096038C" w:rsidRDefault="0096038C" w:rsidP="0096038C">
      <w:pPr>
        <w:spacing w:line="240" w:lineRule="auto"/>
        <w:jc w:val="both"/>
        <w:rPr>
          <w:rFonts w:ascii="Arial" w:hAnsi="Arial" w:cs="Arial"/>
          <w:b/>
          <w:u w:val="single"/>
        </w:rPr>
      </w:pPr>
    </w:p>
    <w:p w14:paraId="15447DD6" w14:textId="16F86525" w:rsidR="0096038C" w:rsidRDefault="0096038C" w:rsidP="0096038C">
      <w:pPr>
        <w:spacing w:line="240" w:lineRule="auto"/>
        <w:jc w:val="both"/>
        <w:rPr>
          <w:rFonts w:ascii="Arial" w:hAnsi="Arial" w:cs="Arial"/>
          <w:b/>
          <w:u w:val="single"/>
        </w:rPr>
      </w:pPr>
    </w:p>
    <w:p w14:paraId="524CF550" w14:textId="77777777" w:rsidR="0096038C" w:rsidRDefault="0096038C" w:rsidP="0096038C">
      <w:pPr>
        <w:spacing w:line="240" w:lineRule="auto"/>
        <w:jc w:val="both"/>
        <w:rPr>
          <w:rFonts w:ascii="Arial" w:hAnsi="Arial" w:cs="Arial"/>
          <w:b/>
          <w:u w:val="single"/>
        </w:rPr>
      </w:pPr>
    </w:p>
    <w:p w14:paraId="7F9C3841" w14:textId="77777777" w:rsidR="0096038C" w:rsidRDefault="0096038C" w:rsidP="0096038C">
      <w:pPr>
        <w:spacing w:after="0" w:line="240" w:lineRule="auto"/>
        <w:jc w:val="both"/>
        <w:rPr>
          <w:rFonts w:ascii="Arial" w:hAnsi="Arial" w:cs="Arial"/>
          <w:b/>
          <w:u w:val="single"/>
        </w:rPr>
      </w:pPr>
    </w:p>
    <w:p w14:paraId="27271AB0" w14:textId="77777777" w:rsidR="0096038C" w:rsidRDefault="0096038C" w:rsidP="0096038C">
      <w:pPr>
        <w:spacing w:after="0" w:line="240" w:lineRule="auto"/>
        <w:ind w:left="4248" w:firstLine="708"/>
        <w:jc w:val="both"/>
        <w:rPr>
          <w:rFonts w:ascii="Arial" w:hAnsi="Arial" w:cs="Arial"/>
        </w:rPr>
      </w:pPr>
      <w:r>
        <w:rPr>
          <w:rFonts w:ascii="Arial" w:hAnsi="Arial" w:cs="Arial"/>
        </w:rPr>
        <w:t xml:space="preserve">    Abg. Liliana </w:t>
      </w:r>
      <w:proofErr w:type="spellStart"/>
      <w:r>
        <w:rPr>
          <w:rFonts w:ascii="Arial" w:hAnsi="Arial" w:cs="Arial"/>
        </w:rPr>
        <w:t>Jeaneth</w:t>
      </w:r>
      <w:proofErr w:type="spellEnd"/>
      <w:r>
        <w:rPr>
          <w:rFonts w:ascii="Arial" w:hAnsi="Arial" w:cs="Arial"/>
        </w:rPr>
        <w:t xml:space="preserve"> Rojas Henao</w:t>
      </w:r>
    </w:p>
    <w:p w14:paraId="7C5502A7" w14:textId="136FC414" w:rsidR="00D43E51" w:rsidRPr="00D43E51" w:rsidRDefault="0096038C" w:rsidP="009A3FDB">
      <w:pPr>
        <w:pStyle w:val="Sinespaciado"/>
        <w:jc w:val="both"/>
        <w:rPr>
          <w:rFonts w:ascii="Arial" w:eastAsia="Times New Roman" w:hAnsi="Arial" w:cs="Arial"/>
          <w:sz w:val="24"/>
          <w:szCs w:val="24"/>
          <w:lang w:val="es-EC" w:eastAsia="es-EC"/>
        </w:rPr>
      </w:pPr>
      <w:r>
        <w:rPr>
          <w:rFonts w:ascii="Arial" w:hAnsi="Arial" w:cs="Arial"/>
          <w:b/>
          <w:lang w:eastAsia="es-EC"/>
        </w:rPr>
        <w:t xml:space="preserve">   </w:t>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t xml:space="preserve">           SECRETARIA GENERAL</w:t>
      </w:r>
      <w:bookmarkStart w:id="0" w:name="_GoBack"/>
      <w:bookmarkEnd w:id="0"/>
    </w:p>
    <w:sectPr w:rsidR="00D43E51" w:rsidRPr="00D43E51" w:rsidSect="008A0CDF">
      <w:headerReference w:type="default" r:id="rId9"/>
      <w:footerReference w:type="default" r:id="rId10"/>
      <w:pgSz w:w="12240" w:h="15840"/>
      <w:pgMar w:top="1417" w:right="1701" w:bottom="1417"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CC143" w14:textId="77777777" w:rsidR="00660CD4" w:rsidRDefault="00660CD4">
      <w:pPr>
        <w:spacing w:after="0" w:line="240" w:lineRule="auto"/>
      </w:pPr>
      <w:r>
        <w:separator/>
      </w:r>
    </w:p>
  </w:endnote>
  <w:endnote w:type="continuationSeparator" w:id="0">
    <w:p w14:paraId="2FE6507B" w14:textId="77777777" w:rsidR="00660CD4" w:rsidRDefault="00660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Franklin Gothic Medium">
    <w:panose1 w:val="020B06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D26CD" w14:textId="444FB315" w:rsidR="006F09D8" w:rsidRDefault="006F09D8" w:rsidP="00FC6ACF">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A4229A">
      <w:rPr>
        <w:caps/>
        <w:noProof/>
        <w:color w:val="4F81BD" w:themeColor="accent1"/>
      </w:rPr>
      <w:t>8</w:t>
    </w:r>
    <w:r>
      <w:rPr>
        <w:caps/>
        <w:color w:val="4F81BD" w:themeColor="accent1"/>
      </w:rPr>
      <w:fldChar w:fldCharType="end"/>
    </w:r>
  </w:p>
  <w:p w14:paraId="71BA0622" w14:textId="0DA72117" w:rsidR="006F09D8" w:rsidRDefault="006F09D8" w:rsidP="00040956">
    <w:pPr>
      <w:pStyle w:val="Piedepgina"/>
      <w:tabs>
        <w:tab w:val="clear" w:pos="4419"/>
        <w:tab w:val="clear" w:pos="8838"/>
        <w:tab w:val="left" w:pos="55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CF973" w14:textId="77777777" w:rsidR="00660CD4" w:rsidRDefault="00660CD4">
      <w:pPr>
        <w:spacing w:after="0" w:line="240" w:lineRule="auto"/>
      </w:pPr>
      <w:r>
        <w:separator/>
      </w:r>
    </w:p>
  </w:footnote>
  <w:footnote w:type="continuationSeparator" w:id="0">
    <w:p w14:paraId="720D7698" w14:textId="77777777" w:rsidR="00660CD4" w:rsidRDefault="00660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E13D2" w14:textId="733FFCE8" w:rsidR="006F09D8" w:rsidRDefault="006F09D8" w:rsidP="00FC6ACF">
    <w:pPr>
      <w:pStyle w:val="Encabezado"/>
      <w:tabs>
        <w:tab w:val="clear" w:pos="4419"/>
        <w:tab w:val="clear" w:pos="8838"/>
        <w:tab w:val="left" w:pos="7015"/>
      </w:tabs>
      <w:rPr>
        <w:noProof/>
        <w:color w:val="000000"/>
        <w:lang w:val="en-US"/>
      </w:rPr>
    </w:pPr>
    <w:r w:rsidRPr="000D6E54">
      <w:rPr>
        <w:noProof/>
        <w:color w:val="000000"/>
        <w:lang w:val="es-EC" w:eastAsia="es-EC"/>
      </w:rPr>
      <w:drawing>
        <wp:anchor distT="0" distB="0" distL="114300" distR="114300" simplePos="0" relativeHeight="251659264" behindDoc="1" locked="0" layoutInCell="1" allowOverlap="1" wp14:anchorId="5F509B5B" wp14:editId="556B0242">
          <wp:simplePos x="0" y="0"/>
          <wp:positionH relativeFrom="margin">
            <wp:align>center</wp:align>
          </wp:positionH>
          <wp:positionV relativeFrom="page">
            <wp:align>bottom</wp:align>
          </wp:positionV>
          <wp:extent cx="7534100" cy="991329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34100" cy="9913299"/>
                  </a:xfrm>
                  <a:prstGeom prst="rect">
                    <a:avLst/>
                  </a:prstGeom>
                </pic:spPr>
              </pic:pic>
            </a:graphicData>
          </a:graphic>
          <wp14:sizeRelH relativeFrom="page">
            <wp14:pctWidth>0</wp14:pctWidth>
          </wp14:sizeRelH>
          <wp14:sizeRelV relativeFrom="page">
            <wp14:pctHeight>0</wp14:pctHeight>
          </wp14:sizeRelV>
        </wp:anchor>
      </w:drawing>
    </w:r>
  </w:p>
  <w:p w14:paraId="3978568D" w14:textId="60DBEB87" w:rsidR="006F09D8" w:rsidRDefault="006F09D8" w:rsidP="00FC6ACF">
    <w:pPr>
      <w:pStyle w:val="Encabezado"/>
      <w:tabs>
        <w:tab w:val="clear" w:pos="4419"/>
        <w:tab w:val="clear" w:pos="8838"/>
        <w:tab w:val="left" w:pos="7015"/>
      </w:tabs>
    </w:pPr>
  </w:p>
  <w:p w14:paraId="6FE78FE7" w14:textId="77777777" w:rsidR="006F09D8" w:rsidRDefault="006F09D8" w:rsidP="00FC6ACF">
    <w:pPr>
      <w:pStyle w:val="Encabezado"/>
      <w:tabs>
        <w:tab w:val="clear" w:pos="4419"/>
        <w:tab w:val="clear" w:pos="8838"/>
        <w:tab w:val="left" w:pos="701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F96969E"/>
    <w:multiLevelType w:val="hybridMultilevel"/>
    <w:tmpl w:val="3CD066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960286"/>
    <w:multiLevelType w:val="hybridMultilevel"/>
    <w:tmpl w:val="7DCDF2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7C6A00D"/>
    <w:multiLevelType w:val="hybridMultilevel"/>
    <w:tmpl w:val="81D87C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3"/>
    <w:multiLevelType w:val="singleLevel"/>
    <w:tmpl w:val="A21C909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2E7BC6"/>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000001"/>
    <w:multiLevelType w:val="singleLevel"/>
    <w:tmpl w:val="00000001"/>
    <w:name w:val="WW8Num1"/>
    <w:lvl w:ilvl="0">
      <w:start w:val="1"/>
      <w:numFmt w:val="lowerLetter"/>
      <w:lvlText w:val="%1)"/>
      <w:lvlJc w:val="left"/>
      <w:pPr>
        <w:tabs>
          <w:tab w:val="num" w:pos="1410"/>
        </w:tabs>
        <w:ind w:left="1410" w:hanging="705"/>
      </w:pPr>
    </w:lvl>
  </w:abstractNum>
  <w:abstractNum w:abstractNumId="6" w15:restartNumberingAfterBreak="0">
    <w:nsid w:val="00000002"/>
    <w:multiLevelType w:val="multilevel"/>
    <w:tmpl w:val="00000002"/>
    <w:name w:val="WW8Num2"/>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04E61BE2"/>
    <w:multiLevelType w:val="multilevel"/>
    <w:tmpl w:val="46BAE374"/>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6"/>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hint="default"/>
        <w:lang w:val="es-ES" w:eastAsia="en-US" w:bidi="ar-SA"/>
      </w:rPr>
    </w:lvl>
    <w:lvl w:ilvl="4">
      <w:start w:val="8"/>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8" w15:restartNumberingAfterBreak="0">
    <w:nsid w:val="062A2098"/>
    <w:multiLevelType w:val="multilevel"/>
    <w:tmpl w:val="586824E0"/>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7"/>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9" w15:restartNumberingAfterBreak="0">
    <w:nsid w:val="06A17398"/>
    <w:multiLevelType w:val="hybridMultilevel"/>
    <w:tmpl w:val="C4360592"/>
    <w:lvl w:ilvl="0" w:tplc="2E5A8848">
      <w:start w:val="1"/>
      <w:numFmt w:val="decimal"/>
      <w:lvlText w:val="%1."/>
      <w:lvlJc w:val="left"/>
      <w:pPr>
        <w:ind w:left="2" w:hanging="284"/>
      </w:pPr>
      <w:rPr>
        <w:rFonts w:ascii="Arial MT" w:eastAsia="Arial MT" w:hAnsi="Arial MT" w:cs="Arial MT" w:hint="default"/>
        <w:b w:val="0"/>
        <w:bCs w:val="0"/>
        <w:i w:val="0"/>
        <w:iCs w:val="0"/>
        <w:spacing w:val="0"/>
        <w:w w:val="100"/>
        <w:sz w:val="22"/>
        <w:szCs w:val="22"/>
        <w:lang w:val="es-ES" w:eastAsia="en-US" w:bidi="ar-SA"/>
      </w:rPr>
    </w:lvl>
    <w:lvl w:ilvl="1" w:tplc="B5B68608">
      <w:numFmt w:val="bullet"/>
      <w:lvlText w:val="•"/>
      <w:lvlJc w:val="left"/>
      <w:pPr>
        <w:ind w:left="935" w:hanging="284"/>
      </w:pPr>
      <w:rPr>
        <w:rFonts w:hint="default"/>
        <w:lang w:val="es-ES" w:eastAsia="en-US" w:bidi="ar-SA"/>
      </w:rPr>
    </w:lvl>
    <w:lvl w:ilvl="2" w:tplc="86CCE530">
      <w:numFmt w:val="bullet"/>
      <w:lvlText w:val="•"/>
      <w:lvlJc w:val="left"/>
      <w:pPr>
        <w:ind w:left="1871" w:hanging="284"/>
      </w:pPr>
      <w:rPr>
        <w:rFonts w:hint="default"/>
        <w:lang w:val="es-ES" w:eastAsia="en-US" w:bidi="ar-SA"/>
      </w:rPr>
    </w:lvl>
    <w:lvl w:ilvl="3" w:tplc="133C3E84">
      <w:numFmt w:val="bullet"/>
      <w:lvlText w:val="•"/>
      <w:lvlJc w:val="left"/>
      <w:pPr>
        <w:ind w:left="2806" w:hanging="284"/>
      </w:pPr>
      <w:rPr>
        <w:rFonts w:hint="default"/>
        <w:lang w:val="es-ES" w:eastAsia="en-US" w:bidi="ar-SA"/>
      </w:rPr>
    </w:lvl>
    <w:lvl w:ilvl="4" w:tplc="AEAA266E">
      <w:numFmt w:val="bullet"/>
      <w:lvlText w:val="•"/>
      <w:lvlJc w:val="left"/>
      <w:pPr>
        <w:ind w:left="3742" w:hanging="284"/>
      </w:pPr>
      <w:rPr>
        <w:rFonts w:hint="default"/>
        <w:lang w:val="es-ES" w:eastAsia="en-US" w:bidi="ar-SA"/>
      </w:rPr>
    </w:lvl>
    <w:lvl w:ilvl="5" w:tplc="8FEE05C8">
      <w:numFmt w:val="bullet"/>
      <w:lvlText w:val="•"/>
      <w:lvlJc w:val="left"/>
      <w:pPr>
        <w:ind w:left="4678" w:hanging="284"/>
      </w:pPr>
      <w:rPr>
        <w:rFonts w:hint="default"/>
        <w:lang w:val="es-ES" w:eastAsia="en-US" w:bidi="ar-SA"/>
      </w:rPr>
    </w:lvl>
    <w:lvl w:ilvl="6" w:tplc="1B807044">
      <w:numFmt w:val="bullet"/>
      <w:lvlText w:val="•"/>
      <w:lvlJc w:val="left"/>
      <w:pPr>
        <w:ind w:left="5613" w:hanging="284"/>
      </w:pPr>
      <w:rPr>
        <w:rFonts w:hint="default"/>
        <w:lang w:val="es-ES" w:eastAsia="en-US" w:bidi="ar-SA"/>
      </w:rPr>
    </w:lvl>
    <w:lvl w:ilvl="7" w:tplc="7F6CE7E4">
      <w:numFmt w:val="bullet"/>
      <w:lvlText w:val="•"/>
      <w:lvlJc w:val="left"/>
      <w:pPr>
        <w:ind w:left="6549" w:hanging="284"/>
      </w:pPr>
      <w:rPr>
        <w:rFonts w:hint="default"/>
        <w:lang w:val="es-ES" w:eastAsia="en-US" w:bidi="ar-SA"/>
      </w:rPr>
    </w:lvl>
    <w:lvl w:ilvl="8" w:tplc="A4EA2E86">
      <w:numFmt w:val="bullet"/>
      <w:lvlText w:val="•"/>
      <w:lvlJc w:val="left"/>
      <w:pPr>
        <w:ind w:left="7485" w:hanging="284"/>
      </w:pPr>
      <w:rPr>
        <w:rFonts w:hint="default"/>
        <w:lang w:val="es-ES" w:eastAsia="en-US" w:bidi="ar-SA"/>
      </w:rPr>
    </w:lvl>
  </w:abstractNum>
  <w:abstractNum w:abstractNumId="10" w15:restartNumberingAfterBreak="0">
    <w:nsid w:val="089622E8"/>
    <w:multiLevelType w:val="hybridMultilevel"/>
    <w:tmpl w:val="ADF2D05E"/>
    <w:lvl w:ilvl="0" w:tplc="2DFEC04A">
      <w:start w:val="9"/>
      <w:numFmt w:val="decimal"/>
      <w:lvlText w:val="%1."/>
      <w:lvlJc w:val="left"/>
      <w:pPr>
        <w:ind w:left="2" w:hanging="293"/>
      </w:pPr>
      <w:rPr>
        <w:rFonts w:ascii="Arial MT" w:eastAsia="Arial MT" w:hAnsi="Arial MT" w:cs="Arial MT" w:hint="default"/>
        <w:b w:val="0"/>
        <w:bCs w:val="0"/>
        <w:i w:val="0"/>
        <w:iCs w:val="0"/>
        <w:spacing w:val="0"/>
        <w:w w:val="100"/>
        <w:sz w:val="22"/>
        <w:szCs w:val="22"/>
        <w:lang w:val="es-ES" w:eastAsia="en-US" w:bidi="ar-SA"/>
      </w:rPr>
    </w:lvl>
    <w:lvl w:ilvl="1" w:tplc="8C3433E2">
      <w:numFmt w:val="bullet"/>
      <w:lvlText w:val=""/>
      <w:lvlJc w:val="left"/>
      <w:pPr>
        <w:ind w:left="722" w:hanging="360"/>
      </w:pPr>
      <w:rPr>
        <w:rFonts w:ascii="Symbol" w:eastAsia="Symbol" w:hAnsi="Symbol" w:cs="Symbol" w:hint="default"/>
        <w:b w:val="0"/>
        <w:bCs w:val="0"/>
        <w:i w:val="0"/>
        <w:iCs w:val="0"/>
        <w:spacing w:val="0"/>
        <w:w w:val="100"/>
        <w:sz w:val="22"/>
        <w:szCs w:val="22"/>
        <w:lang w:val="es-ES" w:eastAsia="en-US" w:bidi="ar-SA"/>
      </w:rPr>
    </w:lvl>
    <w:lvl w:ilvl="2" w:tplc="F55ED874">
      <w:numFmt w:val="bullet"/>
      <w:lvlText w:val="•"/>
      <w:lvlJc w:val="left"/>
      <w:pPr>
        <w:ind w:left="1679" w:hanging="360"/>
      </w:pPr>
      <w:rPr>
        <w:rFonts w:hint="default"/>
        <w:lang w:val="es-ES" w:eastAsia="en-US" w:bidi="ar-SA"/>
      </w:rPr>
    </w:lvl>
    <w:lvl w:ilvl="3" w:tplc="680898DA">
      <w:numFmt w:val="bullet"/>
      <w:lvlText w:val="•"/>
      <w:lvlJc w:val="left"/>
      <w:pPr>
        <w:ind w:left="2639" w:hanging="360"/>
      </w:pPr>
      <w:rPr>
        <w:rFonts w:hint="default"/>
        <w:lang w:val="es-ES" w:eastAsia="en-US" w:bidi="ar-SA"/>
      </w:rPr>
    </w:lvl>
    <w:lvl w:ilvl="4" w:tplc="7A8CCF52">
      <w:numFmt w:val="bullet"/>
      <w:lvlText w:val="•"/>
      <w:lvlJc w:val="left"/>
      <w:pPr>
        <w:ind w:left="3598" w:hanging="360"/>
      </w:pPr>
      <w:rPr>
        <w:rFonts w:hint="default"/>
        <w:lang w:val="es-ES" w:eastAsia="en-US" w:bidi="ar-SA"/>
      </w:rPr>
    </w:lvl>
    <w:lvl w:ilvl="5" w:tplc="F29611A2">
      <w:numFmt w:val="bullet"/>
      <w:lvlText w:val="•"/>
      <w:lvlJc w:val="left"/>
      <w:pPr>
        <w:ind w:left="4558" w:hanging="360"/>
      </w:pPr>
      <w:rPr>
        <w:rFonts w:hint="default"/>
        <w:lang w:val="es-ES" w:eastAsia="en-US" w:bidi="ar-SA"/>
      </w:rPr>
    </w:lvl>
    <w:lvl w:ilvl="6" w:tplc="E508FD3A">
      <w:numFmt w:val="bullet"/>
      <w:lvlText w:val="•"/>
      <w:lvlJc w:val="left"/>
      <w:pPr>
        <w:ind w:left="5518" w:hanging="360"/>
      </w:pPr>
      <w:rPr>
        <w:rFonts w:hint="default"/>
        <w:lang w:val="es-ES" w:eastAsia="en-US" w:bidi="ar-SA"/>
      </w:rPr>
    </w:lvl>
    <w:lvl w:ilvl="7" w:tplc="6240CBFA">
      <w:numFmt w:val="bullet"/>
      <w:lvlText w:val="•"/>
      <w:lvlJc w:val="left"/>
      <w:pPr>
        <w:ind w:left="6477" w:hanging="360"/>
      </w:pPr>
      <w:rPr>
        <w:rFonts w:hint="default"/>
        <w:lang w:val="es-ES" w:eastAsia="en-US" w:bidi="ar-SA"/>
      </w:rPr>
    </w:lvl>
    <w:lvl w:ilvl="8" w:tplc="ED7E9A9E">
      <w:numFmt w:val="bullet"/>
      <w:lvlText w:val="•"/>
      <w:lvlJc w:val="left"/>
      <w:pPr>
        <w:ind w:left="7437" w:hanging="360"/>
      </w:pPr>
      <w:rPr>
        <w:rFonts w:hint="default"/>
        <w:lang w:val="es-ES" w:eastAsia="en-US" w:bidi="ar-SA"/>
      </w:rPr>
    </w:lvl>
  </w:abstractNum>
  <w:abstractNum w:abstractNumId="11" w15:restartNumberingAfterBreak="0">
    <w:nsid w:val="0B9C01B1"/>
    <w:multiLevelType w:val="multilevel"/>
    <w:tmpl w:val="30A81D26"/>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2" w15:restartNumberingAfterBreak="0">
    <w:nsid w:val="0CA302E9"/>
    <w:multiLevelType w:val="multilevel"/>
    <w:tmpl w:val="9AC8614A"/>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2"/>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3" w15:restartNumberingAfterBreak="0">
    <w:nsid w:val="0E1B42FC"/>
    <w:multiLevelType w:val="multilevel"/>
    <w:tmpl w:val="BFC6C606"/>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4" w15:restartNumberingAfterBreak="0">
    <w:nsid w:val="19DA7E7C"/>
    <w:multiLevelType w:val="multilevel"/>
    <w:tmpl w:val="4C20E85C"/>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5" w15:restartNumberingAfterBreak="0">
    <w:nsid w:val="226E7FD3"/>
    <w:multiLevelType w:val="multilevel"/>
    <w:tmpl w:val="C3D415E0"/>
    <w:lvl w:ilvl="0">
      <w:start w:val="5"/>
      <w:numFmt w:val="decimal"/>
      <w:lvlText w:val="%1"/>
      <w:lvlJc w:val="left"/>
      <w:pPr>
        <w:ind w:left="1807" w:hanging="1680"/>
      </w:pPr>
      <w:rPr>
        <w:rFonts w:hint="default"/>
        <w:lang w:val="es-ES" w:eastAsia="en-US" w:bidi="ar-SA"/>
      </w:rPr>
    </w:lvl>
    <w:lvl w:ilvl="1">
      <w:start w:val="7"/>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2"/>
      <w:numFmt w:val="decimalZero"/>
      <w:lvlText w:val="%1.%2.%3.%4"/>
      <w:lvlJc w:val="left"/>
      <w:pPr>
        <w:ind w:left="1807" w:hanging="1680"/>
      </w:pPr>
      <w:rPr>
        <w:rFonts w:hint="default"/>
        <w:lang w:val="es-ES" w:eastAsia="en-US" w:bidi="ar-SA"/>
      </w:rPr>
    </w:lvl>
    <w:lvl w:ilvl="4">
      <w:start w:val="3"/>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6" w15:restartNumberingAfterBreak="0">
    <w:nsid w:val="22EA13C6"/>
    <w:multiLevelType w:val="hybridMultilevel"/>
    <w:tmpl w:val="AA867656"/>
    <w:lvl w:ilvl="0" w:tplc="31389866">
      <w:start w:val="1"/>
      <w:numFmt w:val="lowerLetter"/>
      <w:lvlText w:val="%1)"/>
      <w:lvlJc w:val="left"/>
      <w:pPr>
        <w:ind w:left="251" w:hanging="250"/>
      </w:pPr>
      <w:rPr>
        <w:rFonts w:ascii="Arial MT" w:eastAsia="Arial MT" w:hAnsi="Arial MT" w:cs="Arial MT" w:hint="default"/>
        <w:b w:val="0"/>
        <w:bCs w:val="0"/>
        <w:i w:val="0"/>
        <w:iCs w:val="0"/>
        <w:spacing w:val="0"/>
        <w:w w:val="100"/>
        <w:sz w:val="22"/>
        <w:szCs w:val="22"/>
        <w:lang w:val="es-ES" w:eastAsia="en-US" w:bidi="ar-SA"/>
      </w:rPr>
    </w:lvl>
    <w:lvl w:ilvl="1" w:tplc="143C9910">
      <w:numFmt w:val="bullet"/>
      <w:lvlText w:val="•"/>
      <w:lvlJc w:val="left"/>
      <w:pPr>
        <w:ind w:left="1169" w:hanging="250"/>
      </w:pPr>
      <w:rPr>
        <w:rFonts w:hint="default"/>
        <w:lang w:val="es-ES" w:eastAsia="en-US" w:bidi="ar-SA"/>
      </w:rPr>
    </w:lvl>
    <w:lvl w:ilvl="2" w:tplc="7C5E96CC">
      <w:numFmt w:val="bullet"/>
      <w:lvlText w:val="•"/>
      <w:lvlJc w:val="left"/>
      <w:pPr>
        <w:ind w:left="2079" w:hanging="250"/>
      </w:pPr>
      <w:rPr>
        <w:rFonts w:hint="default"/>
        <w:lang w:val="es-ES" w:eastAsia="en-US" w:bidi="ar-SA"/>
      </w:rPr>
    </w:lvl>
    <w:lvl w:ilvl="3" w:tplc="8CA2B5C8">
      <w:numFmt w:val="bullet"/>
      <w:lvlText w:val="•"/>
      <w:lvlJc w:val="left"/>
      <w:pPr>
        <w:ind w:left="2988" w:hanging="250"/>
      </w:pPr>
      <w:rPr>
        <w:rFonts w:hint="default"/>
        <w:lang w:val="es-ES" w:eastAsia="en-US" w:bidi="ar-SA"/>
      </w:rPr>
    </w:lvl>
    <w:lvl w:ilvl="4" w:tplc="64F6B056">
      <w:numFmt w:val="bullet"/>
      <w:lvlText w:val="•"/>
      <w:lvlJc w:val="left"/>
      <w:pPr>
        <w:ind w:left="3898" w:hanging="250"/>
      </w:pPr>
      <w:rPr>
        <w:rFonts w:hint="default"/>
        <w:lang w:val="es-ES" w:eastAsia="en-US" w:bidi="ar-SA"/>
      </w:rPr>
    </w:lvl>
    <w:lvl w:ilvl="5" w:tplc="79E0F3F0">
      <w:numFmt w:val="bullet"/>
      <w:lvlText w:val="•"/>
      <w:lvlJc w:val="left"/>
      <w:pPr>
        <w:ind w:left="4808" w:hanging="250"/>
      </w:pPr>
      <w:rPr>
        <w:rFonts w:hint="default"/>
        <w:lang w:val="es-ES" w:eastAsia="en-US" w:bidi="ar-SA"/>
      </w:rPr>
    </w:lvl>
    <w:lvl w:ilvl="6" w:tplc="FAD0A66A">
      <w:numFmt w:val="bullet"/>
      <w:lvlText w:val="•"/>
      <w:lvlJc w:val="left"/>
      <w:pPr>
        <w:ind w:left="5717" w:hanging="250"/>
      </w:pPr>
      <w:rPr>
        <w:rFonts w:hint="default"/>
        <w:lang w:val="es-ES" w:eastAsia="en-US" w:bidi="ar-SA"/>
      </w:rPr>
    </w:lvl>
    <w:lvl w:ilvl="7" w:tplc="D926129E">
      <w:numFmt w:val="bullet"/>
      <w:lvlText w:val="•"/>
      <w:lvlJc w:val="left"/>
      <w:pPr>
        <w:ind w:left="6627" w:hanging="250"/>
      </w:pPr>
      <w:rPr>
        <w:rFonts w:hint="default"/>
        <w:lang w:val="es-ES" w:eastAsia="en-US" w:bidi="ar-SA"/>
      </w:rPr>
    </w:lvl>
    <w:lvl w:ilvl="8" w:tplc="B00AE6B4">
      <w:numFmt w:val="bullet"/>
      <w:lvlText w:val="•"/>
      <w:lvlJc w:val="left"/>
      <w:pPr>
        <w:ind w:left="7537" w:hanging="250"/>
      </w:pPr>
      <w:rPr>
        <w:rFonts w:hint="default"/>
        <w:lang w:val="es-ES" w:eastAsia="en-US" w:bidi="ar-SA"/>
      </w:rPr>
    </w:lvl>
  </w:abstractNum>
  <w:abstractNum w:abstractNumId="17" w15:restartNumberingAfterBreak="0">
    <w:nsid w:val="2C2DF9CF"/>
    <w:multiLevelType w:val="hybridMultilevel"/>
    <w:tmpl w:val="02577F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16523AE"/>
    <w:multiLevelType w:val="multilevel"/>
    <w:tmpl w:val="ADB814DA"/>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4"/>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9" w15:restartNumberingAfterBreak="0">
    <w:nsid w:val="33CE1AE0"/>
    <w:multiLevelType w:val="multilevel"/>
    <w:tmpl w:val="314CBF38"/>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5"/>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0" w15:restartNumberingAfterBreak="0">
    <w:nsid w:val="33E17B2A"/>
    <w:multiLevelType w:val="multilevel"/>
    <w:tmpl w:val="4008E772"/>
    <w:lvl w:ilvl="0">
      <w:start w:val="1"/>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1" w15:restartNumberingAfterBreak="0">
    <w:nsid w:val="38D5769B"/>
    <w:multiLevelType w:val="multilevel"/>
    <w:tmpl w:val="B706D5FC"/>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2" w15:restartNumberingAfterBreak="0">
    <w:nsid w:val="3B531492"/>
    <w:multiLevelType w:val="multilevel"/>
    <w:tmpl w:val="B532ADD8"/>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6"/>
      <w:numFmt w:val="decimalZero"/>
      <w:lvlText w:val="%1.%2.%3"/>
      <w:lvlJc w:val="left"/>
      <w:pPr>
        <w:ind w:left="1807" w:hanging="1680"/>
      </w:pPr>
      <w:rPr>
        <w:rFonts w:hint="default"/>
        <w:lang w:val="es-ES" w:eastAsia="en-US" w:bidi="ar-SA"/>
      </w:rPr>
    </w:lvl>
    <w:lvl w:ilvl="3">
      <w:start w:val="12"/>
      <w:numFmt w:val="decimal"/>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3" w15:restartNumberingAfterBreak="0">
    <w:nsid w:val="409F49FB"/>
    <w:multiLevelType w:val="multilevel"/>
    <w:tmpl w:val="A1BAF4F8"/>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4"/>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4" w15:restartNumberingAfterBreak="0">
    <w:nsid w:val="410F13E5"/>
    <w:multiLevelType w:val="multilevel"/>
    <w:tmpl w:val="81E473E0"/>
    <w:lvl w:ilvl="0">
      <w:start w:val="1"/>
      <w:numFmt w:val="decimal"/>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A62CEA"/>
    <w:multiLevelType w:val="multilevel"/>
    <w:tmpl w:val="8CE25512"/>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6" w15:restartNumberingAfterBreak="0">
    <w:nsid w:val="44E37391"/>
    <w:multiLevelType w:val="multilevel"/>
    <w:tmpl w:val="261079E2"/>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7" w15:restartNumberingAfterBreak="0">
    <w:nsid w:val="45296DE2"/>
    <w:multiLevelType w:val="multilevel"/>
    <w:tmpl w:val="71124966"/>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7"/>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8" w15:restartNumberingAfterBreak="0">
    <w:nsid w:val="48D13E74"/>
    <w:multiLevelType w:val="hybridMultilevel"/>
    <w:tmpl w:val="F9664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B123EC6"/>
    <w:multiLevelType w:val="hybridMultilevel"/>
    <w:tmpl w:val="8062C58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4F5F3FC5"/>
    <w:multiLevelType w:val="multilevel"/>
    <w:tmpl w:val="508EDA46"/>
    <w:lvl w:ilvl="0">
      <w:start w:val="7"/>
      <w:numFmt w:val="decimal"/>
      <w:lvlText w:val="%1"/>
      <w:lvlJc w:val="left"/>
      <w:pPr>
        <w:ind w:left="1807" w:hanging="1680"/>
      </w:pPr>
      <w:rPr>
        <w:rFonts w:hint="default"/>
        <w:lang w:val="es-ES" w:eastAsia="en-US" w:bidi="ar-SA"/>
      </w:rPr>
    </w:lvl>
    <w:lvl w:ilvl="1">
      <w:start w:val="5"/>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hint="default"/>
        <w:lang w:val="es-ES" w:eastAsia="en-US" w:bidi="ar-SA"/>
      </w:rPr>
    </w:lvl>
    <w:lvl w:ilvl="4">
      <w:start w:val="46"/>
      <w:numFmt w:val="decimal"/>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1" w15:restartNumberingAfterBreak="0">
    <w:nsid w:val="50297370"/>
    <w:multiLevelType w:val="multilevel"/>
    <w:tmpl w:val="591E7012"/>
    <w:lvl w:ilvl="0">
      <w:start w:val="7"/>
      <w:numFmt w:val="decimal"/>
      <w:lvlText w:val="%1"/>
      <w:lvlJc w:val="left"/>
      <w:pPr>
        <w:ind w:left="1807" w:hanging="1680"/>
      </w:pPr>
      <w:rPr>
        <w:rFonts w:hint="default"/>
        <w:lang w:val="es-ES" w:eastAsia="en-US" w:bidi="ar-SA"/>
      </w:rPr>
    </w:lvl>
    <w:lvl w:ilvl="1">
      <w:start w:val="8"/>
      <w:numFmt w:val="decimal"/>
      <w:lvlText w:val="%1.%2"/>
      <w:lvlJc w:val="left"/>
      <w:pPr>
        <w:ind w:left="1807" w:hanging="1680"/>
      </w:pPr>
      <w:rPr>
        <w:rFonts w:hint="default"/>
        <w:lang w:val="es-ES" w:eastAsia="en-US" w:bidi="ar-SA"/>
      </w:rPr>
    </w:lvl>
    <w:lvl w:ilvl="2">
      <w:start w:val="2"/>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hint="default"/>
        <w:lang w:val="es-ES" w:eastAsia="en-US" w:bidi="ar-SA"/>
      </w:rPr>
    </w:lvl>
    <w:lvl w:ilvl="4">
      <w:start w:val="2"/>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2" w15:restartNumberingAfterBreak="0">
    <w:nsid w:val="51A85C64"/>
    <w:multiLevelType w:val="multilevel"/>
    <w:tmpl w:val="EC540378"/>
    <w:lvl w:ilvl="0">
      <w:start w:val="1"/>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99"/>
      <w:numFmt w:val="decimal"/>
      <w:lvlText w:val="%1.%2.%3.%4"/>
      <w:lvlJc w:val="left"/>
      <w:pPr>
        <w:ind w:left="1807" w:hanging="1680"/>
      </w:pPr>
      <w:rPr>
        <w:rFonts w:hint="default"/>
        <w:lang w:val="es-ES" w:eastAsia="en-US" w:bidi="ar-SA"/>
      </w:rPr>
    </w:lvl>
    <w:lvl w:ilvl="4">
      <w:start w:val="1"/>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3" w15:restartNumberingAfterBreak="0">
    <w:nsid w:val="533967E9"/>
    <w:multiLevelType w:val="multilevel"/>
    <w:tmpl w:val="77AC869A"/>
    <w:lvl w:ilvl="0">
      <w:start w:val="7"/>
      <w:numFmt w:val="decimal"/>
      <w:lvlText w:val="%1"/>
      <w:lvlJc w:val="left"/>
      <w:pPr>
        <w:ind w:left="1807" w:hanging="1680"/>
      </w:pPr>
      <w:rPr>
        <w:rFonts w:hint="default"/>
        <w:lang w:val="es-ES" w:eastAsia="en-US" w:bidi="ar-SA"/>
      </w:rPr>
    </w:lvl>
    <w:lvl w:ilvl="1">
      <w:start w:val="5"/>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7"/>
      <w:numFmt w:val="decimalZero"/>
      <w:lvlText w:val="%1.%2.%3.%4"/>
      <w:lvlJc w:val="left"/>
      <w:pPr>
        <w:ind w:left="1807" w:hanging="1680"/>
      </w:pPr>
      <w:rPr>
        <w:rFonts w:hint="default"/>
        <w:lang w:val="es-ES" w:eastAsia="en-US" w:bidi="ar-SA"/>
      </w:rPr>
    </w:lvl>
    <w:lvl w:ilvl="4">
      <w:start w:val="51"/>
      <w:numFmt w:val="decimal"/>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4" w15:restartNumberingAfterBreak="0">
    <w:nsid w:val="53A94F25"/>
    <w:multiLevelType w:val="multilevel"/>
    <w:tmpl w:val="2BDE4F18"/>
    <w:lvl w:ilvl="0">
      <w:start w:val="5"/>
      <w:numFmt w:val="decimal"/>
      <w:lvlText w:val="%1"/>
      <w:lvlJc w:val="left"/>
      <w:pPr>
        <w:ind w:left="1807" w:hanging="1680"/>
      </w:pPr>
      <w:rPr>
        <w:rFonts w:hint="default"/>
        <w:lang w:val="es-ES" w:eastAsia="en-US" w:bidi="ar-SA"/>
      </w:rPr>
    </w:lvl>
    <w:lvl w:ilvl="1">
      <w:start w:val="1"/>
      <w:numFmt w:val="decimal"/>
      <w:lvlText w:val="%1.%2"/>
      <w:lvlJc w:val="left"/>
      <w:pPr>
        <w:ind w:left="1807" w:hanging="1680"/>
      </w:pPr>
      <w:rPr>
        <w:rFonts w:hint="default"/>
        <w:lang w:val="es-ES" w:eastAsia="en-US" w:bidi="ar-SA"/>
      </w:rPr>
    </w:lvl>
    <w:lvl w:ilvl="2">
      <w:start w:val="7"/>
      <w:numFmt w:val="decimalZero"/>
      <w:lvlText w:val="%1.%2.%3"/>
      <w:lvlJc w:val="left"/>
      <w:pPr>
        <w:ind w:left="1807" w:hanging="1680"/>
      </w:pPr>
      <w:rPr>
        <w:rFonts w:hint="default"/>
        <w:lang w:val="es-ES" w:eastAsia="en-US" w:bidi="ar-SA"/>
      </w:rPr>
    </w:lvl>
    <w:lvl w:ilvl="3">
      <w:start w:val="6"/>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5" w15:restartNumberingAfterBreak="0">
    <w:nsid w:val="54312378"/>
    <w:multiLevelType w:val="multilevel"/>
    <w:tmpl w:val="A9025218"/>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6" w15:restartNumberingAfterBreak="0">
    <w:nsid w:val="5B5A5346"/>
    <w:multiLevelType w:val="multilevel"/>
    <w:tmpl w:val="E5E64956"/>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7"/>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7" w15:restartNumberingAfterBreak="0">
    <w:nsid w:val="63C378B0"/>
    <w:multiLevelType w:val="multilevel"/>
    <w:tmpl w:val="D19A967A"/>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4"/>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8" w15:restartNumberingAfterBreak="0">
    <w:nsid w:val="67BA0C2B"/>
    <w:multiLevelType w:val="multilevel"/>
    <w:tmpl w:val="4622D33A"/>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9" w15:restartNumberingAfterBreak="0">
    <w:nsid w:val="6ABC71E9"/>
    <w:multiLevelType w:val="multilevel"/>
    <w:tmpl w:val="CE342552"/>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40" w15:restartNumberingAfterBreak="0">
    <w:nsid w:val="6E8107B4"/>
    <w:multiLevelType w:val="multilevel"/>
    <w:tmpl w:val="3194407C"/>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41" w15:restartNumberingAfterBreak="0">
    <w:nsid w:val="75C26BC8"/>
    <w:multiLevelType w:val="multilevel"/>
    <w:tmpl w:val="596ACAA0"/>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6"/>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42" w15:restartNumberingAfterBreak="0">
    <w:nsid w:val="7B862656"/>
    <w:multiLevelType w:val="hybridMultilevel"/>
    <w:tmpl w:val="F6B06CD2"/>
    <w:lvl w:ilvl="0" w:tplc="4FD0380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FE263C5"/>
    <w:multiLevelType w:val="multilevel"/>
    <w:tmpl w:val="F210DCBA"/>
    <w:lvl w:ilvl="0">
      <w:start w:val="7"/>
      <w:numFmt w:val="decimal"/>
      <w:lvlText w:val="%1"/>
      <w:lvlJc w:val="left"/>
      <w:pPr>
        <w:ind w:left="1807" w:hanging="1680"/>
      </w:pPr>
      <w:rPr>
        <w:rFonts w:hint="default"/>
        <w:lang w:val="es-ES" w:eastAsia="en-US" w:bidi="ar-SA"/>
      </w:rPr>
    </w:lvl>
    <w:lvl w:ilvl="1">
      <w:start w:val="1"/>
      <w:numFmt w:val="decimal"/>
      <w:lvlText w:val="%1.%2"/>
      <w:lvlJc w:val="left"/>
      <w:pPr>
        <w:ind w:left="1807" w:hanging="1680"/>
      </w:pPr>
      <w:rPr>
        <w:rFonts w:hint="default"/>
        <w:lang w:val="es-ES" w:eastAsia="en-US" w:bidi="ar-SA"/>
      </w:rPr>
    </w:lvl>
    <w:lvl w:ilvl="2">
      <w:start w:val="7"/>
      <w:numFmt w:val="decimalZero"/>
      <w:lvlText w:val="%1.%2.%3"/>
      <w:lvlJc w:val="left"/>
      <w:pPr>
        <w:ind w:left="1807" w:hanging="1680"/>
      </w:pPr>
      <w:rPr>
        <w:rFonts w:hint="default"/>
        <w:lang w:val="es-ES" w:eastAsia="en-US" w:bidi="ar-SA"/>
      </w:rPr>
    </w:lvl>
    <w:lvl w:ilvl="3">
      <w:start w:val="6"/>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num w:numId="1">
    <w:abstractNumId w:val="3"/>
  </w:num>
  <w:num w:numId="2">
    <w:abstractNumId w:val="4"/>
  </w:num>
  <w:num w:numId="3">
    <w:abstractNumId w:val="29"/>
  </w:num>
  <w:num w:numId="4">
    <w:abstractNumId w:val="28"/>
  </w:num>
  <w:num w:numId="5">
    <w:abstractNumId w:val="42"/>
  </w:num>
  <w:num w:numId="6">
    <w:abstractNumId w:val="17"/>
  </w:num>
  <w:num w:numId="7">
    <w:abstractNumId w:val="0"/>
  </w:num>
  <w:num w:numId="8">
    <w:abstractNumId w:val="2"/>
  </w:num>
  <w:num w:numId="9">
    <w:abstractNumId w:val="1"/>
  </w:num>
  <w:num w:numId="10">
    <w:abstractNumId w:val="32"/>
  </w:num>
  <w:num w:numId="11">
    <w:abstractNumId w:val="20"/>
  </w:num>
  <w:num w:numId="12">
    <w:abstractNumId w:val="8"/>
  </w:num>
  <w:num w:numId="13">
    <w:abstractNumId w:val="14"/>
  </w:num>
  <w:num w:numId="14">
    <w:abstractNumId w:val="41"/>
  </w:num>
  <w:num w:numId="15">
    <w:abstractNumId w:val="18"/>
  </w:num>
  <w:num w:numId="16">
    <w:abstractNumId w:val="21"/>
  </w:num>
  <w:num w:numId="17">
    <w:abstractNumId w:val="25"/>
  </w:num>
  <w:num w:numId="18">
    <w:abstractNumId w:val="38"/>
  </w:num>
  <w:num w:numId="19">
    <w:abstractNumId w:val="27"/>
  </w:num>
  <w:num w:numId="20">
    <w:abstractNumId w:val="34"/>
  </w:num>
  <w:num w:numId="21">
    <w:abstractNumId w:val="12"/>
  </w:num>
  <w:num w:numId="22">
    <w:abstractNumId w:val="39"/>
  </w:num>
  <w:num w:numId="23">
    <w:abstractNumId w:val="43"/>
  </w:num>
  <w:num w:numId="24">
    <w:abstractNumId w:val="22"/>
  </w:num>
  <w:num w:numId="25">
    <w:abstractNumId w:val="19"/>
  </w:num>
  <w:num w:numId="26">
    <w:abstractNumId w:val="36"/>
  </w:num>
  <w:num w:numId="27">
    <w:abstractNumId w:val="11"/>
  </w:num>
  <w:num w:numId="28">
    <w:abstractNumId w:val="31"/>
  </w:num>
  <w:num w:numId="29">
    <w:abstractNumId w:val="40"/>
  </w:num>
  <w:num w:numId="30">
    <w:abstractNumId w:val="23"/>
  </w:num>
  <w:num w:numId="31">
    <w:abstractNumId w:val="35"/>
  </w:num>
  <w:num w:numId="32">
    <w:abstractNumId w:val="30"/>
  </w:num>
  <w:num w:numId="33">
    <w:abstractNumId w:val="7"/>
  </w:num>
  <w:num w:numId="34">
    <w:abstractNumId w:val="37"/>
  </w:num>
  <w:num w:numId="35">
    <w:abstractNumId w:val="33"/>
  </w:num>
  <w:num w:numId="36">
    <w:abstractNumId w:val="13"/>
  </w:num>
  <w:num w:numId="37">
    <w:abstractNumId w:val="26"/>
  </w:num>
  <w:num w:numId="38">
    <w:abstractNumId w:val="15"/>
  </w:num>
  <w:num w:numId="39">
    <w:abstractNumId w:val="10"/>
  </w:num>
  <w:num w:numId="40">
    <w:abstractNumId w:val="9"/>
  </w:num>
  <w:num w:numId="41">
    <w:abstractNumId w:val="16"/>
  </w:num>
  <w:num w:numId="42">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6838"/>
    <w:rsid w:val="00001F45"/>
    <w:rsid w:val="00004547"/>
    <w:rsid w:val="00004670"/>
    <w:rsid w:val="00010DE5"/>
    <w:rsid w:val="00011B19"/>
    <w:rsid w:val="0001296F"/>
    <w:rsid w:val="00012ED3"/>
    <w:rsid w:val="00013D5A"/>
    <w:rsid w:val="000142BD"/>
    <w:rsid w:val="0002007B"/>
    <w:rsid w:val="0002046D"/>
    <w:rsid w:val="00022EBC"/>
    <w:rsid w:val="00027204"/>
    <w:rsid w:val="0003336A"/>
    <w:rsid w:val="0003502F"/>
    <w:rsid w:val="00040956"/>
    <w:rsid w:val="000411FB"/>
    <w:rsid w:val="00042546"/>
    <w:rsid w:val="00042745"/>
    <w:rsid w:val="0004340B"/>
    <w:rsid w:val="0004362A"/>
    <w:rsid w:val="00051BB3"/>
    <w:rsid w:val="00051BF9"/>
    <w:rsid w:val="00052588"/>
    <w:rsid w:val="000532AB"/>
    <w:rsid w:val="0005470C"/>
    <w:rsid w:val="00057166"/>
    <w:rsid w:val="00057CE7"/>
    <w:rsid w:val="00061B4E"/>
    <w:rsid w:val="0006306B"/>
    <w:rsid w:val="000652C9"/>
    <w:rsid w:val="00067527"/>
    <w:rsid w:val="00070C88"/>
    <w:rsid w:val="000729F6"/>
    <w:rsid w:val="00073594"/>
    <w:rsid w:val="000736E4"/>
    <w:rsid w:val="000740D4"/>
    <w:rsid w:val="000747E6"/>
    <w:rsid w:val="00076187"/>
    <w:rsid w:val="0007676A"/>
    <w:rsid w:val="00076C1D"/>
    <w:rsid w:val="00076DCA"/>
    <w:rsid w:val="00077451"/>
    <w:rsid w:val="000811B2"/>
    <w:rsid w:val="00081509"/>
    <w:rsid w:val="00082353"/>
    <w:rsid w:val="0008377D"/>
    <w:rsid w:val="00084E30"/>
    <w:rsid w:val="000850D5"/>
    <w:rsid w:val="000854B2"/>
    <w:rsid w:val="0008674C"/>
    <w:rsid w:val="00087337"/>
    <w:rsid w:val="0009119C"/>
    <w:rsid w:val="00092860"/>
    <w:rsid w:val="00093276"/>
    <w:rsid w:val="00094AEC"/>
    <w:rsid w:val="00094C8E"/>
    <w:rsid w:val="000A07D7"/>
    <w:rsid w:val="000A1317"/>
    <w:rsid w:val="000A1743"/>
    <w:rsid w:val="000A3AB6"/>
    <w:rsid w:val="000A4CEB"/>
    <w:rsid w:val="000A5E35"/>
    <w:rsid w:val="000A618A"/>
    <w:rsid w:val="000B163E"/>
    <w:rsid w:val="000B2F69"/>
    <w:rsid w:val="000B4E1B"/>
    <w:rsid w:val="000B5DF3"/>
    <w:rsid w:val="000B71AF"/>
    <w:rsid w:val="000B7CB6"/>
    <w:rsid w:val="000C0B65"/>
    <w:rsid w:val="000C2F25"/>
    <w:rsid w:val="000C5F47"/>
    <w:rsid w:val="000C778B"/>
    <w:rsid w:val="000C7D24"/>
    <w:rsid w:val="000C7F51"/>
    <w:rsid w:val="000D0489"/>
    <w:rsid w:val="000D1CC8"/>
    <w:rsid w:val="000D2051"/>
    <w:rsid w:val="000D2538"/>
    <w:rsid w:val="000D2787"/>
    <w:rsid w:val="000D47CD"/>
    <w:rsid w:val="000D52F6"/>
    <w:rsid w:val="000D5A3F"/>
    <w:rsid w:val="000D5F92"/>
    <w:rsid w:val="000D61FA"/>
    <w:rsid w:val="000D6838"/>
    <w:rsid w:val="000D76BE"/>
    <w:rsid w:val="000D7A7B"/>
    <w:rsid w:val="000E1463"/>
    <w:rsid w:val="000E15F3"/>
    <w:rsid w:val="000E3B90"/>
    <w:rsid w:val="000E43AF"/>
    <w:rsid w:val="000E5D7A"/>
    <w:rsid w:val="000E6B27"/>
    <w:rsid w:val="000E6C18"/>
    <w:rsid w:val="000E7588"/>
    <w:rsid w:val="000E7F24"/>
    <w:rsid w:val="000F38D7"/>
    <w:rsid w:val="000F3C7B"/>
    <w:rsid w:val="000F57C7"/>
    <w:rsid w:val="000F59C2"/>
    <w:rsid w:val="00101E97"/>
    <w:rsid w:val="00102239"/>
    <w:rsid w:val="00102676"/>
    <w:rsid w:val="00102833"/>
    <w:rsid w:val="00103AF0"/>
    <w:rsid w:val="00105DD1"/>
    <w:rsid w:val="00106B24"/>
    <w:rsid w:val="001109AB"/>
    <w:rsid w:val="00111377"/>
    <w:rsid w:val="00111435"/>
    <w:rsid w:val="001129C0"/>
    <w:rsid w:val="0011500C"/>
    <w:rsid w:val="001155C2"/>
    <w:rsid w:val="001177D6"/>
    <w:rsid w:val="00117D91"/>
    <w:rsid w:val="00117FFE"/>
    <w:rsid w:val="00120E9A"/>
    <w:rsid w:val="0012196F"/>
    <w:rsid w:val="001242C6"/>
    <w:rsid w:val="00124C96"/>
    <w:rsid w:val="001251E0"/>
    <w:rsid w:val="00125769"/>
    <w:rsid w:val="00130A22"/>
    <w:rsid w:val="001331A9"/>
    <w:rsid w:val="00134F8F"/>
    <w:rsid w:val="00135426"/>
    <w:rsid w:val="00135C26"/>
    <w:rsid w:val="00137D15"/>
    <w:rsid w:val="001414FF"/>
    <w:rsid w:val="001415E3"/>
    <w:rsid w:val="00141F35"/>
    <w:rsid w:val="00143060"/>
    <w:rsid w:val="00143439"/>
    <w:rsid w:val="00147685"/>
    <w:rsid w:val="0014789B"/>
    <w:rsid w:val="00147F53"/>
    <w:rsid w:val="001503A4"/>
    <w:rsid w:val="0015128D"/>
    <w:rsid w:val="001534E3"/>
    <w:rsid w:val="00154456"/>
    <w:rsid w:val="00154FEC"/>
    <w:rsid w:val="00156377"/>
    <w:rsid w:val="00163744"/>
    <w:rsid w:val="001645F4"/>
    <w:rsid w:val="0016778A"/>
    <w:rsid w:val="001678AF"/>
    <w:rsid w:val="001834E7"/>
    <w:rsid w:val="00184FF5"/>
    <w:rsid w:val="0018509D"/>
    <w:rsid w:val="001858F1"/>
    <w:rsid w:val="00185F75"/>
    <w:rsid w:val="00196668"/>
    <w:rsid w:val="00197EA5"/>
    <w:rsid w:val="001A03BE"/>
    <w:rsid w:val="001A0DAA"/>
    <w:rsid w:val="001A171F"/>
    <w:rsid w:val="001A1A5A"/>
    <w:rsid w:val="001A1EDD"/>
    <w:rsid w:val="001A2A77"/>
    <w:rsid w:val="001A3C43"/>
    <w:rsid w:val="001A4728"/>
    <w:rsid w:val="001A4B0C"/>
    <w:rsid w:val="001A7FE5"/>
    <w:rsid w:val="001B1EA2"/>
    <w:rsid w:val="001B41A6"/>
    <w:rsid w:val="001B4680"/>
    <w:rsid w:val="001B4905"/>
    <w:rsid w:val="001B5577"/>
    <w:rsid w:val="001B5E18"/>
    <w:rsid w:val="001B6E43"/>
    <w:rsid w:val="001B7400"/>
    <w:rsid w:val="001B77D7"/>
    <w:rsid w:val="001C00B9"/>
    <w:rsid w:val="001C1173"/>
    <w:rsid w:val="001C18FB"/>
    <w:rsid w:val="001C1F86"/>
    <w:rsid w:val="001C25C8"/>
    <w:rsid w:val="001C58B2"/>
    <w:rsid w:val="001D155D"/>
    <w:rsid w:val="001D3AE1"/>
    <w:rsid w:val="001D464A"/>
    <w:rsid w:val="001D5381"/>
    <w:rsid w:val="001D7444"/>
    <w:rsid w:val="001E01EA"/>
    <w:rsid w:val="001E0E25"/>
    <w:rsid w:val="001E1369"/>
    <w:rsid w:val="001E57C0"/>
    <w:rsid w:val="001E5C62"/>
    <w:rsid w:val="001E6087"/>
    <w:rsid w:val="001E75F5"/>
    <w:rsid w:val="001E7DD5"/>
    <w:rsid w:val="001F09F7"/>
    <w:rsid w:val="001F0A40"/>
    <w:rsid w:val="001F19E7"/>
    <w:rsid w:val="001F35C5"/>
    <w:rsid w:val="001F43B3"/>
    <w:rsid w:val="001F48F6"/>
    <w:rsid w:val="001F5192"/>
    <w:rsid w:val="001F593E"/>
    <w:rsid w:val="001F5D62"/>
    <w:rsid w:val="001F625F"/>
    <w:rsid w:val="001F631E"/>
    <w:rsid w:val="002059F0"/>
    <w:rsid w:val="002122D5"/>
    <w:rsid w:val="00212AC8"/>
    <w:rsid w:val="002137CE"/>
    <w:rsid w:val="002139FD"/>
    <w:rsid w:val="00220DD0"/>
    <w:rsid w:val="0022197B"/>
    <w:rsid w:val="00223156"/>
    <w:rsid w:val="00223BF7"/>
    <w:rsid w:val="00224505"/>
    <w:rsid w:val="002262D2"/>
    <w:rsid w:val="00226991"/>
    <w:rsid w:val="00226A79"/>
    <w:rsid w:val="002312EF"/>
    <w:rsid w:val="00233206"/>
    <w:rsid w:val="002351D4"/>
    <w:rsid w:val="00240DEB"/>
    <w:rsid w:val="00243165"/>
    <w:rsid w:val="00246D2F"/>
    <w:rsid w:val="00246DC9"/>
    <w:rsid w:val="00247EFC"/>
    <w:rsid w:val="00253F88"/>
    <w:rsid w:val="00254E59"/>
    <w:rsid w:val="002557E7"/>
    <w:rsid w:val="00255BEF"/>
    <w:rsid w:val="002562C0"/>
    <w:rsid w:val="002628CC"/>
    <w:rsid w:val="00262D19"/>
    <w:rsid w:val="00263AB7"/>
    <w:rsid w:val="00265122"/>
    <w:rsid w:val="0026595C"/>
    <w:rsid w:val="00266E7F"/>
    <w:rsid w:val="00266F52"/>
    <w:rsid w:val="00267729"/>
    <w:rsid w:val="002709B8"/>
    <w:rsid w:val="00270A8F"/>
    <w:rsid w:val="00270CF5"/>
    <w:rsid w:val="00271B4C"/>
    <w:rsid w:val="00272EED"/>
    <w:rsid w:val="00273A09"/>
    <w:rsid w:val="00274B8A"/>
    <w:rsid w:val="00275978"/>
    <w:rsid w:val="002761B2"/>
    <w:rsid w:val="00276275"/>
    <w:rsid w:val="00276DE2"/>
    <w:rsid w:val="00280194"/>
    <w:rsid w:val="002820F2"/>
    <w:rsid w:val="002824ED"/>
    <w:rsid w:val="0028290F"/>
    <w:rsid w:val="00283C8D"/>
    <w:rsid w:val="00283DD5"/>
    <w:rsid w:val="0028710A"/>
    <w:rsid w:val="002900BE"/>
    <w:rsid w:val="002921C1"/>
    <w:rsid w:val="00294471"/>
    <w:rsid w:val="00294E48"/>
    <w:rsid w:val="002A0321"/>
    <w:rsid w:val="002A054A"/>
    <w:rsid w:val="002A4293"/>
    <w:rsid w:val="002A4745"/>
    <w:rsid w:val="002A635E"/>
    <w:rsid w:val="002B1978"/>
    <w:rsid w:val="002B2B9B"/>
    <w:rsid w:val="002B3305"/>
    <w:rsid w:val="002B3730"/>
    <w:rsid w:val="002B5240"/>
    <w:rsid w:val="002B66E1"/>
    <w:rsid w:val="002B66E4"/>
    <w:rsid w:val="002B7C1D"/>
    <w:rsid w:val="002C157F"/>
    <w:rsid w:val="002C2E02"/>
    <w:rsid w:val="002C77AB"/>
    <w:rsid w:val="002D0312"/>
    <w:rsid w:val="002D0B5C"/>
    <w:rsid w:val="002D0D0C"/>
    <w:rsid w:val="002D1A7B"/>
    <w:rsid w:val="002D1B99"/>
    <w:rsid w:val="002D1DA0"/>
    <w:rsid w:val="002D3DC8"/>
    <w:rsid w:val="002D435C"/>
    <w:rsid w:val="002D5691"/>
    <w:rsid w:val="002D5A1E"/>
    <w:rsid w:val="002D62DD"/>
    <w:rsid w:val="002D6A97"/>
    <w:rsid w:val="002E0260"/>
    <w:rsid w:val="002E1505"/>
    <w:rsid w:val="002E15C3"/>
    <w:rsid w:val="002E5831"/>
    <w:rsid w:val="002E58FF"/>
    <w:rsid w:val="002E60A9"/>
    <w:rsid w:val="002E6EC2"/>
    <w:rsid w:val="002E7AE5"/>
    <w:rsid w:val="002F07FC"/>
    <w:rsid w:val="002F0818"/>
    <w:rsid w:val="002F0D11"/>
    <w:rsid w:val="002F22D3"/>
    <w:rsid w:val="002F3350"/>
    <w:rsid w:val="00302095"/>
    <w:rsid w:val="00303E49"/>
    <w:rsid w:val="003059C4"/>
    <w:rsid w:val="00307631"/>
    <w:rsid w:val="00310C2E"/>
    <w:rsid w:val="00311E53"/>
    <w:rsid w:val="003148A5"/>
    <w:rsid w:val="0031708A"/>
    <w:rsid w:val="003172E3"/>
    <w:rsid w:val="003217DB"/>
    <w:rsid w:val="003218F1"/>
    <w:rsid w:val="00322FF3"/>
    <w:rsid w:val="00325059"/>
    <w:rsid w:val="00326B76"/>
    <w:rsid w:val="00331175"/>
    <w:rsid w:val="003326D8"/>
    <w:rsid w:val="00332E7D"/>
    <w:rsid w:val="0033622E"/>
    <w:rsid w:val="003415FA"/>
    <w:rsid w:val="00342193"/>
    <w:rsid w:val="0034435A"/>
    <w:rsid w:val="00345ACB"/>
    <w:rsid w:val="00346C2D"/>
    <w:rsid w:val="00347835"/>
    <w:rsid w:val="00350B4A"/>
    <w:rsid w:val="00351CFC"/>
    <w:rsid w:val="00352CA7"/>
    <w:rsid w:val="003573E0"/>
    <w:rsid w:val="00361274"/>
    <w:rsid w:val="00361F60"/>
    <w:rsid w:val="0036221C"/>
    <w:rsid w:val="00364160"/>
    <w:rsid w:val="00365789"/>
    <w:rsid w:val="00365951"/>
    <w:rsid w:val="003668D1"/>
    <w:rsid w:val="00366E6E"/>
    <w:rsid w:val="003707BB"/>
    <w:rsid w:val="00371304"/>
    <w:rsid w:val="003749FE"/>
    <w:rsid w:val="00375F83"/>
    <w:rsid w:val="00381E1D"/>
    <w:rsid w:val="00382619"/>
    <w:rsid w:val="0038317B"/>
    <w:rsid w:val="003832EF"/>
    <w:rsid w:val="00383B42"/>
    <w:rsid w:val="00383E76"/>
    <w:rsid w:val="00385298"/>
    <w:rsid w:val="00387293"/>
    <w:rsid w:val="00387CF6"/>
    <w:rsid w:val="0039088C"/>
    <w:rsid w:val="00391197"/>
    <w:rsid w:val="00391A32"/>
    <w:rsid w:val="00392BA1"/>
    <w:rsid w:val="00395D1E"/>
    <w:rsid w:val="003A1BD0"/>
    <w:rsid w:val="003A30CB"/>
    <w:rsid w:val="003A69EE"/>
    <w:rsid w:val="003B001D"/>
    <w:rsid w:val="003B0E46"/>
    <w:rsid w:val="003B195B"/>
    <w:rsid w:val="003B33E8"/>
    <w:rsid w:val="003B3938"/>
    <w:rsid w:val="003B3C01"/>
    <w:rsid w:val="003B47F9"/>
    <w:rsid w:val="003B5CB0"/>
    <w:rsid w:val="003C28B4"/>
    <w:rsid w:val="003C3771"/>
    <w:rsid w:val="003C4463"/>
    <w:rsid w:val="003C7362"/>
    <w:rsid w:val="003C7940"/>
    <w:rsid w:val="003D4BBF"/>
    <w:rsid w:val="003D53CC"/>
    <w:rsid w:val="003D678E"/>
    <w:rsid w:val="003D7E36"/>
    <w:rsid w:val="003E1261"/>
    <w:rsid w:val="003E188A"/>
    <w:rsid w:val="003E24E0"/>
    <w:rsid w:val="003E5B8E"/>
    <w:rsid w:val="003E7B4E"/>
    <w:rsid w:val="003F23C1"/>
    <w:rsid w:val="003F37D6"/>
    <w:rsid w:val="003F526A"/>
    <w:rsid w:val="003F5C25"/>
    <w:rsid w:val="003F7418"/>
    <w:rsid w:val="004014D1"/>
    <w:rsid w:val="00402890"/>
    <w:rsid w:val="00402F04"/>
    <w:rsid w:val="0040642B"/>
    <w:rsid w:val="00407414"/>
    <w:rsid w:val="00407A7C"/>
    <w:rsid w:val="00407EA8"/>
    <w:rsid w:val="0041078B"/>
    <w:rsid w:val="0041105A"/>
    <w:rsid w:val="004141A1"/>
    <w:rsid w:val="00414935"/>
    <w:rsid w:val="00414E77"/>
    <w:rsid w:val="0041569F"/>
    <w:rsid w:val="00416076"/>
    <w:rsid w:val="004165F9"/>
    <w:rsid w:val="00417FBF"/>
    <w:rsid w:val="004202BE"/>
    <w:rsid w:val="0042328E"/>
    <w:rsid w:val="004255C6"/>
    <w:rsid w:val="00426135"/>
    <w:rsid w:val="00430ED7"/>
    <w:rsid w:val="00431DD8"/>
    <w:rsid w:val="00432914"/>
    <w:rsid w:val="00433094"/>
    <w:rsid w:val="0043390C"/>
    <w:rsid w:val="004347DD"/>
    <w:rsid w:val="00434808"/>
    <w:rsid w:val="00434C21"/>
    <w:rsid w:val="00435429"/>
    <w:rsid w:val="00435523"/>
    <w:rsid w:val="004362F2"/>
    <w:rsid w:val="004409F5"/>
    <w:rsid w:val="00440ACD"/>
    <w:rsid w:val="0044186A"/>
    <w:rsid w:val="00443DD8"/>
    <w:rsid w:val="00444A41"/>
    <w:rsid w:val="00444B51"/>
    <w:rsid w:val="00450083"/>
    <w:rsid w:val="0045088D"/>
    <w:rsid w:val="00451103"/>
    <w:rsid w:val="00453965"/>
    <w:rsid w:val="00453EC8"/>
    <w:rsid w:val="0045495C"/>
    <w:rsid w:val="004566E8"/>
    <w:rsid w:val="004575A8"/>
    <w:rsid w:val="0046104B"/>
    <w:rsid w:val="004623E6"/>
    <w:rsid w:val="0046314E"/>
    <w:rsid w:val="00463E66"/>
    <w:rsid w:val="00465CBD"/>
    <w:rsid w:val="00467658"/>
    <w:rsid w:val="0046777B"/>
    <w:rsid w:val="00467E15"/>
    <w:rsid w:val="00470515"/>
    <w:rsid w:val="00475584"/>
    <w:rsid w:val="0047571F"/>
    <w:rsid w:val="004765B5"/>
    <w:rsid w:val="00476A95"/>
    <w:rsid w:val="0047710E"/>
    <w:rsid w:val="004778C4"/>
    <w:rsid w:val="004875DC"/>
    <w:rsid w:val="00491044"/>
    <w:rsid w:val="0049316E"/>
    <w:rsid w:val="004941E5"/>
    <w:rsid w:val="00496104"/>
    <w:rsid w:val="004A35FA"/>
    <w:rsid w:val="004A3C4F"/>
    <w:rsid w:val="004A5E81"/>
    <w:rsid w:val="004A6BB6"/>
    <w:rsid w:val="004A70F2"/>
    <w:rsid w:val="004B0D4B"/>
    <w:rsid w:val="004B24D2"/>
    <w:rsid w:val="004B3CC0"/>
    <w:rsid w:val="004B7740"/>
    <w:rsid w:val="004C0B9E"/>
    <w:rsid w:val="004C14D9"/>
    <w:rsid w:val="004C19E9"/>
    <w:rsid w:val="004C205B"/>
    <w:rsid w:val="004C20F3"/>
    <w:rsid w:val="004C2B55"/>
    <w:rsid w:val="004C4087"/>
    <w:rsid w:val="004C474A"/>
    <w:rsid w:val="004C5A88"/>
    <w:rsid w:val="004C700B"/>
    <w:rsid w:val="004C7730"/>
    <w:rsid w:val="004C7E43"/>
    <w:rsid w:val="004C7F2D"/>
    <w:rsid w:val="004D40A4"/>
    <w:rsid w:val="004D665C"/>
    <w:rsid w:val="004E21B1"/>
    <w:rsid w:val="004E2587"/>
    <w:rsid w:val="004E3B68"/>
    <w:rsid w:val="004E74A2"/>
    <w:rsid w:val="004F50F5"/>
    <w:rsid w:val="004F6F4B"/>
    <w:rsid w:val="00500CB3"/>
    <w:rsid w:val="00501FE8"/>
    <w:rsid w:val="00502A1F"/>
    <w:rsid w:val="00503587"/>
    <w:rsid w:val="00503850"/>
    <w:rsid w:val="00507AE4"/>
    <w:rsid w:val="0051048B"/>
    <w:rsid w:val="00511639"/>
    <w:rsid w:val="005130F1"/>
    <w:rsid w:val="00514C9D"/>
    <w:rsid w:val="00515328"/>
    <w:rsid w:val="0052642C"/>
    <w:rsid w:val="00526CFE"/>
    <w:rsid w:val="0052727C"/>
    <w:rsid w:val="0053204E"/>
    <w:rsid w:val="00533DFF"/>
    <w:rsid w:val="0053407C"/>
    <w:rsid w:val="0053753B"/>
    <w:rsid w:val="00540E64"/>
    <w:rsid w:val="00542C03"/>
    <w:rsid w:val="0054322A"/>
    <w:rsid w:val="0054355B"/>
    <w:rsid w:val="00545F81"/>
    <w:rsid w:val="005473FF"/>
    <w:rsid w:val="00547DFA"/>
    <w:rsid w:val="00551CBD"/>
    <w:rsid w:val="005535BC"/>
    <w:rsid w:val="005539C9"/>
    <w:rsid w:val="00553AA3"/>
    <w:rsid w:val="00555892"/>
    <w:rsid w:val="005561D7"/>
    <w:rsid w:val="0055670A"/>
    <w:rsid w:val="0056018C"/>
    <w:rsid w:val="00560341"/>
    <w:rsid w:val="00561D30"/>
    <w:rsid w:val="00562EFE"/>
    <w:rsid w:val="005664CF"/>
    <w:rsid w:val="00566828"/>
    <w:rsid w:val="0057003D"/>
    <w:rsid w:val="00570CFE"/>
    <w:rsid w:val="00570F91"/>
    <w:rsid w:val="00572BB6"/>
    <w:rsid w:val="00573199"/>
    <w:rsid w:val="00576C35"/>
    <w:rsid w:val="005776AE"/>
    <w:rsid w:val="00580AA8"/>
    <w:rsid w:val="00585C79"/>
    <w:rsid w:val="0058637E"/>
    <w:rsid w:val="0059032B"/>
    <w:rsid w:val="00590AA0"/>
    <w:rsid w:val="005918F2"/>
    <w:rsid w:val="00592986"/>
    <w:rsid w:val="00592CFD"/>
    <w:rsid w:val="005939C3"/>
    <w:rsid w:val="00595E23"/>
    <w:rsid w:val="00596C2A"/>
    <w:rsid w:val="005972A9"/>
    <w:rsid w:val="005A0D12"/>
    <w:rsid w:val="005A155B"/>
    <w:rsid w:val="005A264E"/>
    <w:rsid w:val="005A3DAB"/>
    <w:rsid w:val="005A67E7"/>
    <w:rsid w:val="005A7C70"/>
    <w:rsid w:val="005B0064"/>
    <w:rsid w:val="005B062D"/>
    <w:rsid w:val="005B1A01"/>
    <w:rsid w:val="005B20AA"/>
    <w:rsid w:val="005B2D61"/>
    <w:rsid w:val="005B5980"/>
    <w:rsid w:val="005B6479"/>
    <w:rsid w:val="005B685C"/>
    <w:rsid w:val="005B6EC4"/>
    <w:rsid w:val="005B72E3"/>
    <w:rsid w:val="005C2D6F"/>
    <w:rsid w:val="005C4795"/>
    <w:rsid w:val="005C7813"/>
    <w:rsid w:val="005D0C63"/>
    <w:rsid w:val="005D18E0"/>
    <w:rsid w:val="005D1A05"/>
    <w:rsid w:val="005D20FD"/>
    <w:rsid w:val="005D2247"/>
    <w:rsid w:val="005D2BD1"/>
    <w:rsid w:val="005D31AC"/>
    <w:rsid w:val="005D6BC4"/>
    <w:rsid w:val="005E04EC"/>
    <w:rsid w:val="005E2D00"/>
    <w:rsid w:val="005E3810"/>
    <w:rsid w:val="005E423F"/>
    <w:rsid w:val="005E5E21"/>
    <w:rsid w:val="005E6D53"/>
    <w:rsid w:val="005E76B0"/>
    <w:rsid w:val="005F3EA7"/>
    <w:rsid w:val="005F4A6B"/>
    <w:rsid w:val="005F596D"/>
    <w:rsid w:val="005F7C69"/>
    <w:rsid w:val="0060014D"/>
    <w:rsid w:val="00600927"/>
    <w:rsid w:val="00603F23"/>
    <w:rsid w:val="006046BA"/>
    <w:rsid w:val="006053AA"/>
    <w:rsid w:val="00605E22"/>
    <w:rsid w:val="006067A0"/>
    <w:rsid w:val="00606939"/>
    <w:rsid w:val="00611636"/>
    <w:rsid w:val="00612EDE"/>
    <w:rsid w:val="00616AD1"/>
    <w:rsid w:val="00617EF4"/>
    <w:rsid w:val="0062022D"/>
    <w:rsid w:val="00620301"/>
    <w:rsid w:val="006203E4"/>
    <w:rsid w:val="006222D9"/>
    <w:rsid w:val="00622669"/>
    <w:rsid w:val="00623BAC"/>
    <w:rsid w:val="00625275"/>
    <w:rsid w:val="00625BA9"/>
    <w:rsid w:val="00626660"/>
    <w:rsid w:val="0062734C"/>
    <w:rsid w:val="00631415"/>
    <w:rsid w:val="006326B0"/>
    <w:rsid w:val="00633BC2"/>
    <w:rsid w:val="00634682"/>
    <w:rsid w:val="00634AFE"/>
    <w:rsid w:val="00636103"/>
    <w:rsid w:val="006376B8"/>
    <w:rsid w:val="00637802"/>
    <w:rsid w:val="006378B7"/>
    <w:rsid w:val="00640AA5"/>
    <w:rsid w:val="006424C4"/>
    <w:rsid w:val="00645611"/>
    <w:rsid w:val="00645DA2"/>
    <w:rsid w:val="00650611"/>
    <w:rsid w:val="00650D5D"/>
    <w:rsid w:val="00652E29"/>
    <w:rsid w:val="00655D0D"/>
    <w:rsid w:val="00655FC3"/>
    <w:rsid w:val="00656113"/>
    <w:rsid w:val="00656CC5"/>
    <w:rsid w:val="00660CD4"/>
    <w:rsid w:val="00661AF1"/>
    <w:rsid w:val="00662B48"/>
    <w:rsid w:val="00663C64"/>
    <w:rsid w:val="00666FAC"/>
    <w:rsid w:val="0067038F"/>
    <w:rsid w:val="00670A6C"/>
    <w:rsid w:val="00673FA1"/>
    <w:rsid w:val="0068174F"/>
    <w:rsid w:val="0068216D"/>
    <w:rsid w:val="00682901"/>
    <w:rsid w:val="0068396C"/>
    <w:rsid w:val="0068404B"/>
    <w:rsid w:val="006877B2"/>
    <w:rsid w:val="006914E5"/>
    <w:rsid w:val="00696F6C"/>
    <w:rsid w:val="006A0C71"/>
    <w:rsid w:val="006A0EF2"/>
    <w:rsid w:val="006A33AF"/>
    <w:rsid w:val="006A5464"/>
    <w:rsid w:val="006A6228"/>
    <w:rsid w:val="006B0219"/>
    <w:rsid w:val="006B1C23"/>
    <w:rsid w:val="006B1E2C"/>
    <w:rsid w:val="006B2771"/>
    <w:rsid w:val="006B3FB9"/>
    <w:rsid w:val="006C01F2"/>
    <w:rsid w:val="006C223D"/>
    <w:rsid w:val="006C2670"/>
    <w:rsid w:val="006C34A9"/>
    <w:rsid w:val="006C3C63"/>
    <w:rsid w:val="006C4801"/>
    <w:rsid w:val="006C6B80"/>
    <w:rsid w:val="006C7AF5"/>
    <w:rsid w:val="006D108E"/>
    <w:rsid w:val="006D1694"/>
    <w:rsid w:val="006D4291"/>
    <w:rsid w:val="006D48E4"/>
    <w:rsid w:val="006D4DFF"/>
    <w:rsid w:val="006D51EE"/>
    <w:rsid w:val="006E002A"/>
    <w:rsid w:val="006E50AA"/>
    <w:rsid w:val="006F05B9"/>
    <w:rsid w:val="006F09D8"/>
    <w:rsid w:val="006F0FC5"/>
    <w:rsid w:val="006F1D67"/>
    <w:rsid w:val="006F2E77"/>
    <w:rsid w:val="006F36B1"/>
    <w:rsid w:val="006F3FEC"/>
    <w:rsid w:val="006F4A00"/>
    <w:rsid w:val="006F53BD"/>
    <w:rsid w:val="006F5AD1"/>
    <w:rsid w:val="006F7088"/>
    <w:rsid w:val="006F74D1"/>
    <w:rsid w:val="006F7EA5"/>
    <w:rsid w:val="0070040F"/>
    <w:rsid w:val="00701701"/>
    <w:rsid w:val="007046C4"/>
    <w:rsid w:val="00706E7A"/>
    <w:rsid w:val="007077D9"/>
    <w:rsid w:val="007112CE"/>
    <w:rsid w:val="00713128"/>
    <w:rsid w:val="00714974"/>
    <w:rsid w:val="00714AE1"/>
    <w:rsid w:val="00715D1F"/>
    <w:rsid w:val="007177D4"/>
    <w:rsid w:val="00717A66"/>
    <w:rsid w:val="00717AC1"/>
    <w:rsid w:val="00721BF8"/>
    <w:rsid w:val="00722786"/>
    <w:rsid w:val="0072650B"/>
    <w:rsid w:val="00726C11"/>
    <w:rsid w:val="007279CF"/>
    <w:rsid w:val="00731D29"/>
    <w:rsid w:val="00734755"/>
    <w:rsid w:val="00735DC8"/>
    <w:rsid w:val="007362AA"/>
    <w:rsid w:val="00736E12"/>
    <w:rsid w:val="00737A82"/>
    <w:rsid w:val="00737C9E"/>
    <w:rsid w:val="007404C3"/>
    <w:rsid w:val="00742A23"/>
    <w:rsid w:val="00743691"/>
    <w:rsid w:val="00744C63"/>
    <w:rsid w:val="00744D85"/>
    <w:rsid w:val="007467FE"/>
    <w:rsid w:val="007468EE"/>
    <w:rsid w:val="00746FD7"/>
    <w:rsid w:val="00752C79"/>
    <w:rsid w:val="00752E73"/>
    <w:rsid w:val="00756518"/>
    <w:rsid w:val="00760212"/>
    <w:rsid w:val="007602FE"/>
    <w:rsid w:val="00760314"/>
    <w:rsid w:val="007622E7"/>
    <w:rsid w:val="00762DC2"/>
    <w:rsid w:val="007641C4"/>
    <w:rsid w:val="00764456"/>
    <w:rsid w:val="007650B6"/>
    <w:rsid w:val="00765DEE"/>
    <w:rsid w:val="0077177F"/>
    <w:rsid w:val="00772A9F"/>
    <w:rsid w:val="00773CEE"/>
    <w:rsid w:val="007756C0"/>
    <w:rsid w:val="00776098"/>
    <w:rsid w:val="00777590"/>
    <w:rsid w:val="00781457"/>
    <w:rsid w:val="00781B24"/>
    <w:rsid w:val="00783740"/>
    <w:rsid w:val="0078746E"/>
    <w:rsid w:val="00787658"/>
    <w:rsid w:val="0079299D"/>
    <w:rsid w:val="007A0E87"/>
    <w:rsid w:val="007A1561"/>
    <w:rsid w:val="007A43E6"/>
    <w:rsid w:val="007A4DDC"/>
    <w:rsid w:val="007A6041"/>
    <w:rsid w:val="007A6390"/>
    <w:rsid w:val="007A6AC5"/>
    <w:rsid w:val="007B051A"/>
    <w:rsid w:val="007B140A"/>
    <w:rsid w:val="007B1DB2"/>
    <w:rsid w:val="007B4F88"/>
    <w:rsid w:val="007B7D00"/>
    <w:rsid w:val="007C38D9"/>
    <w:rsid w:val="007C4A1D"/>
    <w:rsid w:val="007C59CB"/>
    <w:rsid w:val="007C77E5"/>
    <w:rsid w:val="007D107E"/>
    <w:rsid w:val="007D1509"/>
    <w:rsid w:val="007D155C"/>
    <w:rsid w:val="007D1655"/>
    <w:rsid w:val="007D5D0E"/>
    <w:rsid w:val="007D6862"/>
    <w:rsid w:val="007D6FBE"/>
    <w:rsid w:val="007E00D3"/>
    <w:rsid w:val="007E16DD"/>
    <w:rsid w:val="007E2C1F"/>
    <w:rsid w:val="007E4318"/>
    <w:rsid w:val="007E4535"/>
    <w:rsid w:val="007E530E"/>
    <w:rsid w:val="007E5E96"/>
    <w:rsid w:val="007E732D"/>
    <w:rsid w:val="007F022E"/>
    <w:rsid w:val="007F08E5"/>
    <w:rsid w:val="007F1A6D"/>
    <w:rsid w:val="007F36AE"/>
    <w:rsid w:val="007F4888"/>
    <w:rsid w:val="007F4987"/>
    <w:rsid w:val="007F4F9A"/>
    <w:rsid w:val="007F52F9"/>
    <w:rsid w:val="007F546F"/>
    <w:rsid w:val="007F67E8"/>
    <w:rsid w:val="007F7AD1"/>
    <w:rsid w:val="008013B6"/>
    <w:rsid w:val="00801847"/>
    <w:rsid w:val="00802C86"/>
    <w:rsid w:val="00806F29"/>
    <w:rsid w:val="00811C50"/>
    <w:rsid w:val="008121E1"/>
    <w:rsid w:val="0081335C"/>
    <w:rsid w:val="00813F69"/>
    <w:rsid w:val="00814AC2"/>
    <w:rsid w:val="00815917"/>
    <w:rsid w:val="00822BE2"/>
    <w:rsid w:val="00824751"/>
    <w:rsid w:val="00824B2A"/>
    <w:rsid w:val="00826613"/>
    <w:rsid w:val="00827139"/>
    <w:rsid w:val="00827B70"/>
    <w:rsid w:val="008316F3"/>
    <w:rsid w:val="008330B0"/>
    <w:rsid w:val="0083330D"/>
    <w:rsid w:val="008333F4"/>
    <w:rsid w:val="008341F7"/>
    <w:rsid w:val="00840A7C"/>
    <w:rsid w:val="00842172"/>
    <w:rsid w:val="008446CD"/>
    <w:rsid w:val="0084551D"/>
    <w:rsid w:val="0084776E"/>
    <w:rsid w:val="00847917"/>
    <w:rsid w:val="00847C6A"/>
    <w:rsid w:val="00853830"/>
    <w:rsid w:val="00854A6F"/>
    <w:rsid w:val="00854AEE"/>
    <w:rsid w:val="008608D8"/>
    <w:rsid w:val="00864F25"/>
    <w:rsid w:val="00865CBC"/>
    <w:rsid w:val="00866C36"/>
    <w:rsid w:val="008678D4"/>
    <w:rsid w:val="00870326"/>
    <w:rsid w:val="00870868"/>
    <w:rsid w:val="00870A4C"/>
    <w:rsid w:val="00874558"/>
    <w:rsid w:val="00875109"/>
    <w:rsid w:val="008805F2"/>
    <w:rsid w:val="008820FA"/>
    <w:rsid w:val="008825E8"/>
    <w:rsid w:val="008831AC"/>
    <w:rsid w:val="00883A06"/>
    <w:rsid w:val="0088736F"/>
    <w:rsid w:val="00893B8B"/>
    <w:rsid w:val="00894280"/>
    <w:rsid w:val="0089516A"/>
    <w:rsid w:val="00895740"/>
    <w:rsid w:val="008969EA"/>
    <w:rsid w:val="0089746F"/>
    <w:rsid w:val="008A041B"/>
    <w:rsid w:val="008A0CDF"/>
    <w:rsid w:val="008A1FD9"/>
    <w:rsid w:val="008A2EA2"/>
    <w:rsid w:val="008A35C7"/>
    <w:rsid w:val="008A62E6"/>
    <w:rsid w:val="008A68E1"/>
    <w:rsid w:val="008A6CD6"/>
    <w:rsid w:val="008A7D67"/>
    <w:rsid w:val="008B1402"/>
    <w:rsid w:val="008B17E5"/>
    <w:rsid w:val="008B25C2"/>
    <w:rsid w:val="008B2B47"/>
    <w:rsid w:val="008B2F04"/>
    <w:rsid w:val="008B3EDB"/>
    <w:rsid w:val="008B3EE2"/>
    <w:rsid w:val="008B4A89"/>
    <w:rsid w:val="008B5060"/>
    <w:rsid w:val="008B6E90"/>
    <w:rsid w:val="008C07D2"/>
    <w:rsid w:val="008C0EE9"/>
    <w:rsid w:val="008C674A"/>
    <w:rsid w:val="008C69A5"/>
    <w:rsid w:val="008C70E8"/>
    <w:rsid w:val="008D05F9"/>
    <w:rsid w:val="008D2C8D"/>
    <w:rsid w:val="008D44FA"/>
    <w:rsid w:val="008D58CF"/>
    <w:rsid w:val="008D7146"/>
    <w:rsid w:val="008D721E"/>
    <w:rsid w:val="008D76A1"/>
    <w:rsid w:val="008E061B"/>
    <w:rsid w:val="008E2F5D"/>
    <w:rsid w:val="008E3329"/>
    <w:rsid w:val="008E349A"/>
    <w:rsid w:val="008E3F6D"/>
    <w:rsid w:val="008E52E7"/>
    <w:rsid w:val="008E54FE"/>
    <w:rsid w:val="008E57B3"/>
    <w:rsid w:val="008E5C04"/>
    <w:rsid w:val="008E6C3A"/>
    <w:rsid w:val="008F0048"/>
    <w:rsid w:val="008F02F4"/>
    <w:rsid w:val="008F2C90"/>
    <w:rsid w:val="00904613"/>
    <w:rsid w:val="00904A69"/>
    <w:rsid w:val="00905598"/>
    <w:rsid w:val="0091004E"/>
    <w:rsid w:val="009118AE"/>
    <w:rsid w:val="00911A1C"/>
    <w:rsid w:val="00916810"/>
    <w:rsid w:val="00917172"/>
    <w:rsid w:val="009176C2"/>
    <w:rsid w:val="00924475"/>
    <w:rsid w:val="00924A0E"/>
    <w:rsid w:val="00925A3E"/>
    <w:rsid w:val="00925A75"/>
    <w:rsid w:val="0092602B"/>
    <w:rsid w:val="009265C2"/>
    <w:rsid w:val="00926EF5"/>
    <w:rsid w:val="009302F3"/>
    <w:rsid w:val="00930CDF"/>
    <w:rsid w:val="00930F59"/>
    <w:rsid w:val="00933C64"/>
    <w:rsid w:val="00933D9D"/>
    <w:rsid w:val="00935937"/>
    <w:rsid w:val="00935DC8"/>
    <w:rsid w:val="00937A73"/>
    <w:rsid w:val="00940673"/>
    <w:rsid w:val="00942060"/>
    <w:rsid w:val="00947A5E"/>
    <w:rsid w:val="00950038"/>
    <w:rsid w:val="00951B46"/>
    <w:rsid w:val="009536E4"/>
    <w:rsid w:val="00953D3E"/>
    <w:rsid w:val="009565BC"/>
    <w:rsid w:val="0096038C"/>
    <w:rsid w:val="00961EDE"/>
    <w:rsid w:val="009708D3"/>
    <w:rsid w:val="00971659"/>
    <w:rsid w:val="009724A9"/>
    <w:rsid w:val="0097256E"/>
    <w:rsid w:val="00972AAA"/>
    <w:rsid w:val="00972EBB"/>
    <w:rsid w:val="00974C31"/>
    <w:rsid w:val="0097708E"/>
    <w:rsid w:val="00982FFC"/>
    <w:rsid w:val="00983034"/>
    <w:rsid w:val="00984128"/>
    <w:rsid w:val="009854D9"/>
    <w:rsid w:val="00986DFE"/>
    <w:rsid w:val="009876E4"/>
    <w:rsid w:val="00987F89"/>
    <w:rsid w:val="00991896"/>
    <w:rsid w:val="00991A7B"/>
    <w:rsid w:val="009921BD"/>
    <w:rsid w:val="0099298D"/>
    <w:rsid w:val="00994B80"/>
    <w:rsid w:val="009953F4"/>
    <w:rsid w:val="009973F8"/>
    <w:rsid w:val="0099772E"/>
    <w:rsid w:val="009A071A"/>
    <w:rsid w:val="009A0F5D"/>
    <w:rsid w:val="009A0FC0"/>
    <w:rsid w:val="009A10BC"/>
    <w:rsid w:val="009A1417"/>
    <w:rsid w:val="009A22DB"/>
    <w:rsid w:val="009A2D9A"/>
    <w:rsid w:val="009A3071"/>
    <w:rsid w:val="009A35E4"/>
    <w:rsid w:val="009A3FDB"/>
    <w:rsid w:val="009A43A3"/>
    <w:rsid w:val="009A5BB4"/>
    <w:rsid w:val="009A667B"/>
    <w:rsid w:val="009B13F7"/>
    <w:rsid w:val="009B25CA"/>
    <w:rsid w:val="009B2858"/>
    <w:rsid w:val="009B4075"/>
    <w:rsid w:val="009B6411"/>
    <w:rsid w:val="009C1F11"/>
    <w:rsid w:val="009C3D79"/>
    <w:rsid w:val="009C532A"/>
    <w:rsid w:val="009C65C5"/>
    <w:rsid w:val="009C7BE6"/>
    <w:rsid w:val="009D05D9"/>
    <w:rsid w:val="009D0616"/>
    <w:rsid w:val="009D1654"/>
    <w:rsid w:val="009D5E58"/>
    <w:rsid w:val="009D5FB8"/>
    <w:rsid w:val="009D717F"/>
    <w:rsid w:val="009E484A"/>
    <w:rsid w:val="009E6DDE"/>
    <w:rsid w:val="009F066C"/>
    <w:rsid w:val="009F27CD"/>
    <w:rsid w:val="009F4BCB"/>
    <w:rsid w:val="009F72AC"/>
    <w:rsid w:val="009F7D91"/>
    <w:rsid w:val="009F7FFB"/>
    <w:rsid w:val="00A007FF"/>
    <w:rsid w:val="00A00A47"/>
    <w:rsid w:val="00A015A6"/>
    <w:rsid w:val="00A0171F"/>
    <w:rsid w:val="00A03270"/>
    <w:rsid w:val="00A03E0A"/>
    <w:rsid w:val="00A03ED3"/>
    <w:rsid w:val="00A04362"/>
    <w:rsid w:val="00A04ED7"/>
    <w:rsid w:val="00A0772A"/>
    <w:rsid w:val="00A07F98"/>
    <w:rsid w:val="00A10F02"/>
    <w:rsid w:val="00A12575"/>
    <w:rsid w:val="00A163CA"/>
    <w:rsid w:val="00A22981"/>
    <w:rsid w:val="00A22E63"/>
    <w:rsid w:val="00A23F3B"/>
    <w:rsid w:val="00A241EF"/>
    <w:rsid w:val="00A248AC"/>
    <w:rsid w:val="00A258FA"/>
    <w:rsid w:val="00A25DA5"/>
    <w:rsid w:val="00A2647F"/>
    <w:rsid w:val="00A3090F"/>
    <w:rsid w:val="00A30DD6"/>
    <w:rsid w:val="00A3440C"/>
    <w:rsid w:val="00A344B7"/>
    <w:rsid w:val="00A35507"/>
    <w:rsid w:val="00A35826"/>
    <w:rsid w:val="00A37282"/>
    <w:rsid w:val="00A4000B"/>
    <w:rsid w:val="00A417EB"/>
    <w:rsid w:val="00A41B8F"/>
    <w:rsid w:val="00A4229A"/>
    <w:rsid w:val="00A43097"/>
    <w:rsid w:val="00A45102"/>
    <w:rsid w:val="00A467F5"/>
    <w:rsid w:val="00A51ABD"/>
    <w:rsid w:val="00A51BA1"/>
    <w:rsid w:val="00A55048"/>
    <w:rsid w:val="00A60E28"/>
    <w:rsid w:val="00A62B50"/>
    <w:rsid w:val="00A64787"/>
    <w:rsid w:val="00A6748E"/>
    <w:rsid w:val="00A7296C"/>
    <w:rsid w:val="00A72DA9"/>
    <w:rsid w:val="00A7316D"/>
    <w:rsid w:val="00A73348"/>
    <w:rsid w:val="00A77195"/>
    <w:rsid w:val="00A8143F"/>
    <w:rsid w:val="00A8144F"/>
    <w:rsid w:val="00A81DB8"/>
    <w:rsid w:val="00A8259D"/>
    <w:rsid w:val="00A826A7"/>
    <w:rsid w:val="00A82D1A"/>
    <w:rsid w:val="00A8352B"/>
    <w:rsid w:val="00A83D4A"/>
    <w:rsid w:val="00A854D5"/>
    <w:rsid w:val="00A86BEA"/>
    <w:rsid w:val="00A873FA"/>
    <w:rsid w:val="00A958BF"/>
    <w:rsid w:val="00A9731B"/>
    <w:rsid w:val="00A97345"/>
    <w:rsid w:val="00AA1CA0"/>
    <w:rsid w:val="00AA2654"/>
    <w:rsid w:val="00AA2A10"/>
    <w:rsid w:val="00AA3C68"/>
    <w:rsid w:val="00AA5922"/>
    <w:rsid w:val="00AA6F1E"/>
    <w:rsid w:val="00AB0518"/>
    <w:rsid w:val="00AB1AC1"/>
    <w:rsid w:val="00AB2599"/>
    <w:rsid w:val="00AB6882"/>
    <w:rsid w:val="00AB7502"/>
    <w:rsid w:val="00AC3289"/>
    <w:rsid w:val="00AC37EE"/>
    <w:rsid w:val="00AC48AC"/>
    <w:rsid w:val="00AC4DBA"/>
    <w:rsid w:val="00AC4F94"/>
    <w:rsid w:val="00AC62E7"/>
    <w:rsid w:val="00AC63A7"/>
    <w:rsid w:val="00AC6A97"/>
    <w:rsid w:val="00AD19BD"/>
    <w:rsid w:val="00AD2790"/>
    <w:rsid w:val="00AD3C8D"/>
    <w:rsid w:val="00AD5186"/>
    <w:rsid w:val="00AD5A47"/>
    <w:rsid w:val="00AD7644"/>
    <w:rsid w:val="00AE068C"/>
    <w:rsid w:val="00AE09DB"/>
    <w:rsid w:val="00AE1A2D"/>
    <w:rsid w:val="00AE224C"/>
    <w:rsid w:val="00AE39B7"/>
    <w:rsid w:val="00AE61A2"/>
    <w:rsid w:val="00AE6653"/>
    <w:rsid w:val="00AE6D45"/>
    <w:rsid w:val="00AE6ECC"/>
    <w:rsid w:val="00AE7640"/>
    <w:rsid w:val="00AF1006"/>
    <w:rsid w:val="00AF4B34"/>
    <w:rsid w:val="00AF5E07"/>
    <w:rsid w:val="00AF787D"/>
    <w:rsid w:val="00B003D9"/>
    <w:rsid w:val="00B016FA"/>
    <w:rsid w:val="00B037EC"/>
    <w:rsid w:val="00B04486"/>
    <w:rsid w:val="00B055CB"/>
    <w:rsid w:val="00B058FA"/>
    <w:rsid w:val="00B0635B"/>
    <w:rsid w:val="00B06E6D"/>
    <w:rsid w:val="00B108FC"/>
    <w:rsid w:val="00B10C2A"/>
    <w:rsid w:val="00B10DF5"/>
    <w:rsid w:val="00B11579"/>
    <w:rsid w:val="00B13035"/>
    <w:rsid w:val="00B13FB8"/>
    <w:rsid w:val="00B20BD2"/>
    <w:rsid w:val="00B22B3D"/>
    <w:rsid w:val="00B242F4"/>
    <w:rsid w:val="00B248C6"/>
    <w:rsid w:val="00B26555"/>
    <w:rsid w:val="00B26C4C"/>
    <w:rsid w:val="00B27E30"/>
    <w:rsid w:val="00B32CA7"/>
    <w:rsid w:val="00B3398B"/>
    <w:rsid w:val="00B34827"/>
    <w:rsid w:val="00B34CFF"/>
    <w:rsid w:val="00B35ABD"/>
    <w:rsid w:val="00B3640D"/>
    <w:rsid w:val="00B404F8"/>
    <w:rsid w:val="00B4217A"/>
    <w:rsid w:val="00B42786"/>
    <w:rsid w:val="00B43AC1"/>
    <w:rsid w:val="00B44AA6"/>
    <w:rsid w:val="00B47531"/>
    <w:rsid w:val="00B514B7"/>
    <w:rsid w:val="00B54294"/>
    <w:rsid w:val="00B623E2"/>
    <w:rsid w:val="00B62D33"/>
    <w:rsid w:val="00B63FAD"/>
    <w:rsid w:val="00B64634"/>
    <w:rsid w:val="00B653DB"/>
    <w:rsid w:val="00B660C2"/>
    <w:rsid w:val="00B666C5"/>
    <w:rsid w:val="00B70589"/>
    <w:rsid w:val="00B713D8"/>
    <w:rsid w:val="00B747A5"/>
    <w:rsid w:val="00B76CEF"/>
    <w:rsid w:val="00B81AE2"/>
    <w:rsid w:val="00B840DD"/>
    <w:rsid w:val="00B85B18"/>
    <w:rsid w:val="00B87372"/>
    <w:rsid w:val="00B87B63"/>
    <w:rsid w:val="00B94673"/>
    <w:rsid w:val="00BA0030"/>
    <w:rsid w:val="00BA1B3A"/>
    <w:rsid w:val="00BA1BE0"/>
    <w:rsid w:val="00BA32D1"/>
    <w:rsid w:val="00BA38F7"/>
    <w:rsid w:val="00BA42C8"/>
    <w:rsid w:val="00BA5321"/>
    <w:rsid w:val="00BA713F"/>
    <w:rsid w:val="00BA72A4"/>
    <w:rsid w:val="00BB39BE"/>
    <w:rsid w:val="00BB4B98"/>
    <w:rsid w:val="00BB68A2"/>
    <w:rsid w:val="00BB734C"/>
    <w:rsid w:val="00BC0E7C"/>
    <w:rsid w:val="00BC4617"/>
    <w:rsid w:val="00BC5302"/>
    <w:rsid w:val="00BC5824"/>
    <w:rsid w:val="00BC6285"/>
    <w:rsid w:val="00BC7C3B"/>
    <w:rsid w:val="00BC7C99"/>
    <w:rsid w:val="00BD13A7"/>
    <w:rsid w:val="00BD3A8C"/>
    <w:rsid w:val="00BD3CE6"/>
    <w:rsid w:val="00BE1A6B"/>
    <w:rsid w:val="00BE5BD7"/>
    <w:rsid w:val="00BE5E36"/>
    <w:rsid w:val="00BF09F6"/>
    <w:rsid w:val="00BF55CE"/>
    <w:rsid w:val="00BF7DD0"/>
    <w:rsid w:val="00C000B3"/>
    <w:rsid w:val="00C00527"/>
    <w:rsid w:val="00C04C35"/>
    <w:rsid w:val="00C10DD6"/>
    <w:rsid w:val="00C12913"/>
    <w:rsid w:val="00C1326F"/>
    <w:rsid w:val="00C15A5D"/>
    <w:rsid w:val="00C15F61"/>
    <w:rsid w:val="00C16971"/>
    <w:rsid w:val="00C16D4B"/>
    <w:rsid w:val="00C177AF"/>
    <w:rsid w:val="00C2190E"/>
    <w:rsid w:val="00C233D2"/>
    <w:rsid w:val="00C2345C"/>
    <w:rsid w:val="00C2460F"/>
    <w:rsid w:val="00C25322"/>
    <w:rsid w:val="00C253F2"/>
    <w:rsid w:val="00C2699B"/>
    <w:rsid w:val="00C27075"/>
    <w:rsid w:val="00C32030"/>
    <w:rsid w:val="00C3290B"/>
    <w:rsid w:val="00C32FB5"/>
    <w:rsid w:val="00C34045"/>
    <w:rsid w:val="00C34762"/>
    <w:rsid w:val="00C36A47"/>
    <w:rsid w:val="00C36F35"/>
    <w:rsid w:val="00C374B8"/>
    <w:rsid w:val="00C3788F"/>
    <w:rsid w:val="00C434C7"/>
    <w:rsid w:val="00C43C65"/>
    <w:rsid w:val="00C440C3"/>
    <w:rsid w:val="00C44A42"/>
    <w:rsid w:val="00C54128"/>
    <w:rsid w:val="00C5465A"/>
    <w:rsid w:val="00C5731B"/>
    <w:rsid w:val="00C60825"/>
    <w:rsid w:val="00C60EF4"/>
    <w:rsid w:val="00C6142C"/>
    <w:rsid w:val="00C629B1"/>
    <w:rsid w:val="00C62A57"/>
    <w:rsid w:val="00C653E2"/>
    <w:rsid w:val="00C6553E"/>
    <w:rsid w:val="00C7252C"/>
    <w:rsid w:val="00C73458"/>
    <w:rsid w:val="00C73573"/>
    <w:rsid w:val="00C74A9B"/>
    <w:rsid w:val="00C76692"/>
    <w:rsid w:val="00C8057E"/>
    <w:rsid w:val="00C81E9B"/>
    <w:rsid w:val="00C83A6F"/>
    <w:rsid w:val="00C83CC6"/>
    <w:rsid w:val="00C854EB"/>
    <w:rsid w:val="00C91A8E"/>
    <w:rsid w:val="00C92628"/>
    <w:rsid w:val="00C92D7E"/>
    <w:rsid w:val="00C9342B"/>
    <w:rsid w:val="00C93A11"/>
    <w:rsid w:val="00C93FBF"/>
    <w:rsid w:val="00C97814"/>
    <w:rsid w:val="00CA02C9"/>
    <w:rsid w:val="00CA05A4"/>
    <w:rsid w:val="00CA190D"/>
    <w:rsid w:val="00CA2039"/>
    <w:rsid w:val="00CA2E5F"/>
    <w:rsid w:val="00CA3938"/>
    <w:rsid w:val="00CA576C"/>
    <w:rsid w:val="00CA6A12"/>
    <w:rsid w:val="00CA7B58"/>
    <w:rsid w:val="00CB3304"/>
    <w:rsid w:val="00CC16FF"/>
    <w:rsid w:val="00CC2C40"/>
    <w:rsid w:val="00CC3078"/>
    <w:rsid w:val="00CC4F74"/>
    <w:rsid w:val="00CC50C3"/>
    <w:rsid w:val="00CD03C2"/>
    <w:rsid w:val="00CD21CC"/>
    <w:rsid w:val="00CD2B90"/>
    <w:rsid w:val="00CD3DE5"/>
    <w:rsid w:val="00CD4D9B"/>
    <w:rsid w:val="00CD4DD8"/>
    <w:rsid w:val="00CD53C9"/>
    <w:rsid w:val="00CD623A"/>
    <w:rsid w:val="00CD764E"/>
    <w:rsid w:val="00CE073E"/>
    <w:rsid w:val="00CE1ABB"/>
    <w:rsid w:val="00CE2230"/>
    <w:rsid w:val="00CE26A1"/>
    <w:rsid w:val="00CE2B99"/>
    <w:rsid w:val="00CE540C"/>
    <w:rsid w:val="00CE6DB5"/>
    <w:rsid w:val="00CF0129"/>
    <w:rsid w:val="00CF3C19"/>
    <w:rsid w:val="00CF779D"/>
    <w:rsid w:val="00CF7C4F"/>
    <w:rsid w:val="00CF7F67"/>
    <w:rsid w:val="00D01A49"/>
    <w:rsid w:val="00D02588"/>
    <w:rsid w:val="00D0461A"/>
    <w:rsid w:val="00D058EA"/>
    <w:rsid w:val="00D059FD"/>
    <w:rsid w:val="00D05E62"/>
    <w:rsid w:val="00D07814"/>
    <w:rsid w:val="00D12AA4"/>
    <w:rsid w:val="00D15EA1"/>
    <w:rsid w:val="00D17C8C"/>
    <w:rsid w:val="00D2275E"/>
    <w:rsid w:val="00D265A5"/>
    <w:rsid w:val="00D308BA"/>
    <w:rsid w:val="00D30C74"/>
    <w:rsid w:val="00D311B6"/>
    <w:rsid w:val="00D3165D"/>
    <w:rsid w:val="00D330A1"/>
    <w:rsid w:val="00D35381"/>
    <w:rsid w:val="00D3700B"/>
    <w:rsid w:val="00D42E05"/>
    <w:rsid w:val="00D4382C"/>
    <w:rsid w:val="00D43E51"/>
    <w:rsid w:val="00D4462B"/>
    <w:rsid w:val="00D44964"/>
    <w:rsid w:val="00D47432"/>
    <w:rsid w:val="00D518C4"/>
    <w:rsid w:val="00D51F85"/>
    <w:rsid w:val="00D52A6B"/>
    <w:rsid w:val="00D52D36"/>
    <w:rsid w:val="00D5344D"/>
    <w:rsid w:val="00D536BB"/>
    <w:rsid w:val="00D556DD"/>
    <w:rsid w:val="00D57251"/>
    <w:rsid w:val="00D6133C"/>
    <w:rsid w:val="00D6220C"/>
    <w:rsid w:val="00D71738"/>
    <w:rsid w:val="00D7234F"/>
    <w:rsid w:val="00D72F98"/>
    <w:rsid w:val="00D74082"/>
    <w:rsid w:val="00D7541C"/>
    <w:rsid w:val="00D763AC"/>
    <w:rsid w:val="00D76610"/>
    <w:rsid w:val="00D77BA2"/>
    <w:rsid w:val="00D80072"/>
    <w:rsid w:val="00D82737"/>
    <w:rsid w:val="00D82F87"/>
    <w:rsid w:val="00D84FE2"/>
    <w:rsid w:val="00D85B97"/>
    <w:rsid w:val="00D87279"/>
    <w:rsid w:val="00D90036"/>
    <w:rsid w:val="00D91471"/>
    <w:rsid w:val="00D91A72"/>
    <w:rsid w:val="00D9669C"/>
    <w:rsid w:val="00D97579"/>
    <w:rsid w:val="00DA043E"/>
    <w:rsid w:val="00DA3236"/>
    <w:rsid w:val="00DA40F8"/>
    <w:rsid w:val="00DA42F5"/>
    <w:rsid w:val="00DA47C0"/>
    <w:rsid w:val="00DA513C"/>
    <w:rsid w:val="00DA5988"/>
    <w:rsid w:val="00DA5F59"/>
    <w:rsid w:val="00DA63CF"/>
    <w:rsid w:val="00DA77E7"/>
    <w:rsid w:val="00DA7849"/>
    <w:rsid w:val="00DB4783"/>
    <w:rsid w:val="00DB5E39"/>
    <w:rsid w:val="00DB62EF"/>
    <w:rsid w:val="00DC1F14"/>
    <w:rsid w:val="00DC428C"/>
    <w:rsid w:val="00DC707F"/>
    <w:rsid w:val="00DC70E9"/>
    <w:rsid w:val="00DC76E8"/>
    <w:rsid w:val="00DC7DDB"/>
    <w:rsid w:val="00DD3188"/>
    <w:rsid w:val="00DD3303"/>
    <w:rsid w:val="00DD4994"/>
    <w:rsid w:val="00DD53CB"/>
    <w:rsid w:val="00DD5C31"/>
    <w:rsid w:val="00DD77A7"/>
    <w:rsid w:val="00DD7A5A"/>
    <w:rsid w:val="00DE062D"/>
    <w:rsid w:val="00DE1AEC"/>
    <w:rsid w:val="00DE1EB0"/>
    <w:rsid w:val="00DE28AF"/>
    <w:rsid w:val="00DE6527"/>
    <w:rsid w:val="00DE6B74"/>
    <w:rsid w:val="00DE70DE"/>
    <w:rsid w:val="00DF665C"/>
    <w:rsid w:val="00DF6D88"/>
    <w:rsid w:val="00E00FB8"/>
    <w:rsid w:val="00E01359"/>
    <w:rsid w:val="00E01641"/>
    <w:rsid w:val="00E05A08"/>
    <w:rsid w:val="00E063B1"/>
    <w:rsid w:val="00E10628"/>
    <w:rsid w:val="00E11F11"/>
    <w:rsid w:val="00E12DC4"/>
    <w:rsid w:val="00E221A4"/>
    <w:rsid w:val="00E22695"/>
    <w:rsid w:val="00E22B49"/>
    <w:rsid w:val="00E256AC"/>
    <w:rsid w:val="00E25E4E"/>
    <w:rsid w:val="00E27248"/>
    <w:rsid w:val="00E2773E"/>
    <w:rsid w:val="00E307FA"/>
    <w:rsid w:val="00E3172F"/>
    <w:rsid w:val="00E31A9E"/>
    <w:rsid w:val="00E327D4"/>
    <w:rsid w:val="00E34B71"/>
    <w:rsid w:val="00E34D9C"/>
    <w:rsid w:val="00E36687"/>
    <w:rsid w:val="00E40BCA"/>
    <w:rsid w:val="00E40D90"/>
    <w:rsid w:val="00E41035"/>
    <w:rsid w:val="00E4229F"/>
    <w:rsid w:val="00E4277B"/>
    <w:rsid w:val="00E44A18"/>
    <w:rsid w:val="00E45C01"/>
    <w:rsid w:val="00E509B7"/>
    <w:rsid w:val="00E5390C"/>
    <w:rsid w:val="00E540C6"/>
    <w:rsid w:val="00E55821"/>
    <w:rsid w:val="00E560B5"/>
    <w:rsid w:val="00E57FBA"/>
    <w:rsid w:val="00E60045"/>
    <w:rsid w:val="00E6019A"/>
    <w:rsid w:val="00E6044A"/>
    <w:rsid w:val="00E61EC2"/>
    <w:rsid w:val="00E623DD"/>
    <w:rsid w:val="00E648C0"/>
    <w:rsid w:val="00E67ACF"/>
    <w:rsid w:val="00E70C99"/>
    <w:rsid w:val="00E717CE"/>
    <w:rsid w:val="00E75317"/>
    <w:rsid w:val="00E767E6"/>
    <w:rsid w:val="00E836B5"/>
    <w:rsid w:val="00E83884"/>
    <w:rsid w:val="00E83E4C"/>
    <w:rsid w:val="00E84F5D"/>
    <w:rsid w:val="00E86B60"/>
    <w:rsid w:val="00E873C1"/>
    <w:rsid w:val="00E87FC2"/>
    <w:rsid w:val="00E911E7"/>
    <w:rsid w:val="00E94623"/>
    <w:rsid w:val="00E95B62"/>
    <w:rsid w:val="00E95DC3"/>
    <w:rsid w:val="00EA11D4"/>
    <w:rsid w:val="00EA1CEF"/>
    <w:rsid w:val="00EA3294"/>
    <w:rsid w:val="00EA479D"/>
    <w:rsid w:val="00EA629E"/>
    <w:rsid w:val="00EA6A78"/>
    <w:rsid w:val="00EA70F7"/>
    <w:rsid w:val="00EB0A51"/>
    <w:rsid w:val="00EB0EB5"/>
    <w:rsid w:val="00EB1F4A"/>
    <w:rsid w:val="00EB2011"/>
    <w:rsid w:val="00EB40A6"/>
    <w:rsid w:val="00EB7E74"/>
    <w:rsid w:val="00EC0A62"/>
    <w:rsid w:val="00EC112F"/>
    <w:rsid w:val="00EC2AFF"/>
    <w:rsid w:val="00EC3998"/>
    <w:rsid w:val="00EC486D"/>
    <w:rsid w:val="00ED014B"/>
    <w:rsid w:val="00ED053E"/>
    <w:rsid w:val="00ED1F4C"/>
    <w:rsid w:val="00ED4563"/>
    <w:rsid w:val="00ED4F30"/>
    <w:rsid w:val="00ED5A20"/>
    <w:rsid w:val="00ED5DCA"/>
    <w:rsid w:val="00EE139B"/>
    <w:rsid w:val="00EE2113"/>
    <w:rsid w:val="00EE380F"/>
    <w:rsid w:val="00EE4DF1"/>
    <w:rsid w:val="00EE5167"/>
    <w:rsid w:val="00EE70CE"/>
    <w:rsid w:val="00EF0034"/>
    <w:rsid w:val="00EF0BD6"/>
    <w:rsid w:val="00EF1106"/>
    <w:rsid w:val="00EF17FA"/>
    <w:rsid w:val="00EF34F2"/>
    <w:rsid w:val="00EF3ABE"/>
    <w:rsid w:val="00EF3D44"/>
    <w:rsid w:val="00EF47CB"/>
    <w:rsid w:val="00EF55AE"/>
    <w:rsid w:val="00EF7C4C"/>
    <w:rsid w:val="00F00F7C"/>
    <w:rsid w:val="00F0121D"/>
    <w:rsid w:val="00F01AB6"/>
    <w:rsid w:val="00F026A4"/>
    <w:rsid w:val="00F06A76"/>
    <w:rsid w:val="00F107EA"/>
    <w:rsid w:val="00F16044"/>
    <w:rsid w:val="00F16B36"/>
    <w:rsid w:val="00F1709F"/>
    <w:rsid w:val="00F21162"/>
    <w:rsid w:val="00F2191B"/>
    <w:rsid w:val="00F221DC"/>
    <w:rsid w:val="00F222A1"/>
    <w:rsid w:val="00F23053"/>
    <w:rsid w:val="00F31F2B"/>
    <w:rsid w:val="00F32192"/>
    <w:rsid w:val="00F3243A"/>
    <w:rsid w:val="00F33867"/>
    <w:rsid w:val="00F33876"/>
    <w:rsid w:val="00F34723"/>
    <w:rsid w:val="00F36FDC"/>
    <w:rsid w:val="00F4343E"/>
    <w:rsid w:val="00F51FF2"/>
    <w:rsid w:val="00F52BCE"/>
    <w:rsid w:val="00F5583F"/>
    <w:rsid w:val="00F55E9A"/>
    <w:rsid w:val="00F56CC0"/>
    <w:rsid w:val="00F572CD"/>
    <w:rsid w:val="00F60731"/>
    <w:rsid w:val="00F63A55"/>
    <w:rsid w:val="00F64CCE"/>
    <w:rsid w:val="00F71C92"/>
    <w:rsid w:val="00F7247F"/>
    <w:rsid w:val="00F72901"/>
    <w:rsid w:val="00F73758"/>
    <w:rsid w:val="00F741ED"/>
    <w:rsid w:val="00F74CE4"/>
    <w:rsid w:val="00F76F18"/>
    <w:rsid w:val="00F77C19"/>
    <w:rsid w:val="00F820EB"/>
    <w:rsid w:val="00F82FDC"/>
    <w:rsid w:val="00F83F71"/>
    <w:rsid w:val="00F85174"/>
    <w:rsid w:val="00F86514"/>
    <w:rsid w:val="00F9037E"/>
    <w:rsid w:val="00F908D2"/>
    <w:rsid w:val="00F9123A"/>
    <w:rsid w:val="00F91998"/>
    <w:rsid w:val="00F94F5C"/>
    <w:rsid w:val="00F96397"/>
    <w:rsid w:val="00F97249"/>
    <w:rsid w:val="00F97443"/>
    <w:rsid w:val="00F97DD0"/>
    <w:rsid w:val="00FA2810"/>
    <w:rsid w:val="00FA420D"/>
    <w:rsid w:val="00FA4E5F"/>
    <w:rsid w:val="00FA6CC7"/>
    <w:rsid w:val="00FA77F4"/>
    <w:rsid w:val="00FB0917"/>
    <w:rsid w:val="00FB0964"/>
    <w:rsid w:val="00FB1245"/>
    <w:rsid w:val="00FB1332"/>
    <w:rsid w:val="00FB16A9"/>
    <w:rsid w:val="00FB6D7D"/>
    <w:rsid w:val="00FC00D7"/>
    <w:rsid w:val="00FC0549"/>
    <w:rsid w:val="00FC1AF0"/>
    <w:rsid w:val="00FC1D9B"/>
    <w:rsid w:val="00FC3671"/>
    <w:rsid w:val="00FC48BB"/>
    <w:rsid w:val="00FC6ACF"/>
    <w:rsid w:val="00FC7F16"/>
    <w:rsid w:val="00FD73F8"/>
    <w:rsid w:val="00FE2376"/>
    <w:rsid w:val="00FE5089"/>
    <w:rsid w:val="00FF1892"/>
    <w:rsid w:val="00FF1A18"/>
    <w:rsid w:val="00FF2D90"/>
    <w:rsid w:val="00FF397E"/>
    <w:rsid w:val="00FF3A67"/>
    <w:rsid w:val="00FF42E0"/>
    <w:rsid w:val="00FF62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4E687"/>
  <w15:docId w15:val="{5E8470C9-5C41-458B-87F4-5D3C0FB75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AAA"/>
    <w:pPr>
      <w:spacing w:after="200" w:line="276" w:lineRule="auto"/>
      <w:jc w:val="left"/>
    </w:pPr>
    <w:rPr>
      <w:rFonts w:ascii="Calibri" w:eastAsia="Calibri" w:hAnsi="Calibri" w:cs="Times New Roman"/>
    </w:rPr>
  </w:style>
  <w:style w:type="paragraph" w:styleId="Ttulo1">
    <w:name w:val="heading 1"/>
    <w:basedOn w:val="Normal"/>
    <w:next w:val="Normal"/>
    <w:link w:val="Ttulo1Car"/>
    <w:uiPriority w:val="9"/>
    <w:qFormat/>
    <w:rsid w:val="00895740"/>
    <w:pPr>
      <w:keepNext/>
      <w:spacing w:before="240" w:after="60" w:line="240" w:lineRule="auto"/>
      <w:outlineLvl w:val="0"/>
    </w:pPr>
    <w:rPr>
      <w:rFonts w:ascii="Arial" w:eastAsia="Times New Roman" w:hAnsi="Arial"/>
      <w:b/>
      <w:bCs/>
      <w:kern w:val="32"/>
      <w:sz w:val="32"/>
      <w:szCs w:val="32"/>
      <w:lang w:val="x-none" w:eastAsia="x-none"/>
    </w:rPr>
  </w:style>
  <w:style w:type="paragraph" w:styleId="Ttulo2">
    <w:name w:val="heading 2"/>
    <w:basedOn w:val="Normal"/>
    <w:next w:val="Normal"/>
    <w:link w:val="Ttulo2Car"/>
    <w:uiPriority w:val="9"/>
    <w:unhideWhenUsed/>
    <w:qFormat/>
    <w:rsid w:val="000867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895740"/>
    <w:pPr>
      <w:keepNext/>
      <w:keepLines/>
      <w:spacing w:before="200" w:after="0" w:line="259" w:lineRule="auto"/>
      <w:outlineLvl w:val="2"/>
    </w:pPr>
    <w:rPr>
      <w:rFonts w:ascii="Calibri Light" w:eastAsia="Times New Roman" w:hAnsi="Calibri Light"/>
      <w:b/>
      <w:bCs/>
      <w:color w:val="5B9BD5"/>
      <w:lang w:val="es-EC"/>
    </w:rPr>
  </w:style>
  <w:style w:type="paragraph" w:styleId="Ttulo4">
    <w:name w:val="heading 4"/>
    <w:basedOn w:val="Normal"/>
    <w:next w:val="Normal"/>
    <w:link w:val="Ttulo4Car"/>
    <w:uiPriority w:val="9"/>
    <w:unhideWhenUsed/>
    <w:qFormat/>
    <w:rsid w:val="00895740"/>
    <w:pPr>
      <w:keepNext/>
      <w:spacing w:before="240" w:after="60" w:line="259" w:lineRule="auto"/>
      <w:outlineLvl w:val="3"/>
    </w:pPr>
    <w:rPr>
      <w:rFonts w:eastAsia="Times New Roman"/>
      <w:b/>
      <w:bCs/>
      <w:sz w:val="28"/>
      <w:szCs w:val="28"/>
      <w:lang w:val="es-EC"/>
    </w:rPr>
  </w:style>
  <w:style w:type="paragraph" w:styleId="Ttulo5">
    <w:name w:val="heading 5"/>
    <w:basedOn w:val="Ttulo4"/>
    <w:next w:val="Normal"/>
    <w:link w:val="Ttulo5Car"/>
    <w:uiPriority w:val="9"/>
    <w:unhideWhenUsed/>
    <w:qFormat/>
    <w:rsid w:val="00895740"/>
    <w:pPr>
      <w:keepLines/>
      <w:spacing w:before="200" w:after="0" w:line="276" w:lineRule="auto"/>
      <w:ind w:left="1008" w:hanging="1008"/>
      <w:outlineLvl w:val="4"/>
    </w:pPr>
    <w:rPr>
      <w:rFonts w:ascii="Calibri Light" w:hAnsi="Calibri Light"/>
      <w:b w:val="0"/>
      <w:bCs w:val="0"/>
      <w:i/>
      <w:iCs/>
      <w:color w:val="1F4D78"/>
      <w:sz w:val="26"/>
      <w:szCs w:val="26"/>
      <w:lang w:eastAsia="es-EC"/>
    </w:rPr>
  </w:style>
  <w:style w:type="paragraph" w:styleId="Ttulo6">
    <w:name w:val="heading 6"/>
    <w:basedOn w:val="Ttulo5"/>
    <w:next w:val="Normal"/>
    <w:link w:val="Ttulo6Car"/>
    <w:uiPriority w:val="9"/>
    <w:unhideWhenUsed/>
    <w:qFormat/>
    <w:rsid w:val="00895740"/>
    <w:pPr>
      <w:ind w:left="1152" w:hanging="1152"/>
      <w:outlineLvl w:val="5"/>
    </w:pPr>
    <w:rPr>
      <w:i w:val="0"/>
      <w:iCs w:val="0"/>
    </w:rPr>
  </w:style>
  <w:style w:type="paragraph" w:styleId="Ttulo7">
    <w:name w:val="heading 7"/>
    <w:basedOn w:val="Ttulo6"/>
    <w:next w:val="Normal"/>
    <w:link w:val="Ttulo7Car"/>
    <w:uiPriority w:val="9"/>
    <w:unhideWhenUsed/>
    <w:qFormat/>
    <w:rsid w:val="00895740"/>
    <w:pPr>
      <w:ind w:left="1296" w:hanging="1296"/>
      <w:outlineLvl w:val="6"/>
    </w:pPr>
    <w:rPr>
      <w:i/>
      <w:iCs/>
      <w:color w:val="404040"/>
    </w:rPr>
  </w:style>
  <w:style w:type="paragraph" w:styleId="Ttulo8">
    <w:name w:val="heading 8"/>
    <w:basedOn w:val="Normal"/>
    <w:next w:val="Normal"/>
    <w:link w:val="Ttulo8Car"/>
    <w:uiPriority w:val="9"/>
    <w:semiHidden/>
    <w:unhideWhenUsed/>
    <w:qFormat/>
    <w:rsid w:val="00895740"/>
    <w:pPr>
      <w:keepNext/>
      <w:keepLines/>
      <w:spacing w:before="200" w:after="0"/>
      <w:ind w:left="1440" w:hanging="1440"/>
      <w:outlineLvl w:val="7"/>
    </w:pPr>
    <w:rPr>
      <w:rFonts w:ascii="Calibri Light" w:eastAsia="Times New Roman" w:hAnsi="Calibri Light"/>
      <w:color w:val="5B9BD5"/>
      <w:sz w:val="20"/>
      <w:szCs w:val="20"/>
      <w:lang w:val="es-EC" w:eastAsia="es-EC"/>
    </w:rPr>
  </w:style>
  <w:style w:type="paragraph" w:styleId="Ttulo9">
    <w:name w:val="heading 9"/>
    <w:basedOn w:val="Normal"/>
    <w:next w:val="Normal"/>
    <w:link w:val="Ttulo9Car"/>
    <w:uiPriority w:val="9"/>
    <w:semiHidden/>
    <w:unhideWhenUsed/>
    <w:qFormat/>
    <w:rsid w:val="00895740"/>
    <w:pPr>
      <w:keepNext/>
      <w:keepLines/>
      <w:spacing w:before="200" w:after="0"/>
      <w:ind w:left="1584" w:hanging="1584"/>
      <w:outlineLvl w:val="8"/>
    </w:pPr>
    <w:rPr>
      <w:rFonts w:ascii="Calibri Light" w:eastAsia="Times New Roman" w:hAnsi="Calibri Light"/>
      <w:i/>
      <w:iCs/>
      <w:color w:val="404040"/>
      <w:sz w:val="20"/>
      <w:szCs w:val="20"/>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8674C"/>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0D6838"/>
    <w:pPr>
      <w:tabs>
        <w:tab w:val="center" w:pos="4419"/>
        <w:tab w:val="right" w:pos="8838"/>
      </w:tabs>
    </w:pPr>
  </w:style>
  <w:style w:type="character" w:customStyle="1" w:styleId="EncabezadoCar">
    <w:name w:val="Encabezado Car"/>
    <w:basedOn w:val="Fuentedeprrafopredeter"/>
    <w:link w:val="Encabezado"/>
    <w:uiPriority w:val="99"/>
    <w:rsid w:val="000D6838"/>
    <w:rPr>
      <w:rFonts w:ascii="Calibri" w:eastAsia="Calibri" w:hAnsi="Calibri" w:cs="Times New Roman"/>
    </w:rPr>
  </w:style>
  <w:style w:type="paragraph" w:styleId="Prrafodelista">
    <w:name w:val="List Paragraph"/>
    <w:aliases w:val="TIT 2 IND,tEXTO,Texto,List Paragraph1,Párrafo de Viñeta,Titulo 1,Capítulo,Multi Level List 1,Párrafo de lista4,lista tabla,Listado,Colorful List - Accent 11,Párrafo 3,List Paragraph,AATITULO,Subtitulo1,INDICE,Titulo 2,Titulo parrafo,lp1"/>
    <w:basedOn w:val="Normal"/>
    <w:link w:val="PrrafodelistaCar"/>
    <w:uiPriority w:val="34"/>
    <w:qFormat/>
    <w:rsid w:val="000D6838"/>
    <w:pPr>
      <w:ind w:left="720"/>
      <w:contextualSpacing/>
    </w:pPr>
    <w:rPr>
      <w:rFonts w:asciiTheme="minorHAnsi" w:eastAsiaTheme="minorEastAsia" w:hAnsiTheme="minorHAnsi" w:cstheme="minorBidi"/>
      <w:lang w:eastAsia="es-ES"/>
    </w:rPr>
  </w:style>
  <w:style w:type="character" w:customStyle="1" w:styleId="PrrafodelistaCar">
    <w:name w:val="Párrafo de lista Car"/>
    <w:aliases w:val="TIT 2 IND Car,tEXTO Car,Texto Car,List Paragraph1 Car,Párrafo de Viñeta Car,Titulo 1 Car,Capítulo Car,Multi Level List 1 Car,Párrafo de lista4 Car,lista tabla Car,Listado Car,Colorful List - Accent 11 Car,Párrafo 3 Car,AATITULO Car"/>
    <w:basedOn w:val="Fuentedeprrafopredeter"/>
    <w:link w:val="Prrafodelista"/>
    <w:uiPriority w:val="1"/>
    <w:rsid w:val="000D6838"/>
    <w:rPr>
      <w:rFonts w:eastAsiaTheme="minorEastAsia"/>
      <w:lang w:eastAsia="es-ES"/>
    </w:rPr>
  </w:style>
  <w:style w:type="paragraph" w:styleId="Textodeglobo">
    <w:name w:val="Balloon Text"/>
    <w:basedOn w:val="Normal"/>
    <w:link w:val="TextodegloboCar"/>
    <w:uiPriority w:val="99"/>
    <w:unhideWhenUsed/>
    <w:rsid w:val="000E75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0E7588"/>
    <w:rPr>
      <w:rFonts w:ascii="Segoe UI" w:eastAsia="Calibri" w:hAnsi="Segoe UI" w:cs="Segoe UI"/>
      <w:sz w:val="18"/>
      <w:szCs w:val="18"/>
    </w:rPr>
  </w:style>
  <w:style w:type="paragraph" w:styleId="NormalWeb">
    <w:name w:val="Normal (Web)"/>
    <w:basedOn w:val="Normal"/>
    <w:uiPriority w:val="99"/>
    <w:unhideWhenUsed/>
    <w:rsid w:val="002E5831"/>
    <w:pPr>
      <w:spacing w:before="100" w:beforeAutospacing="1" w:after="100" w:afterAutospacing="1" w:line="240" w:lineRule="auto"/>
    </w:pPr>
    <w:rPr>
      <w:rFonts w:ascii="Times New Roman" w:eastAsia="Times New Roman" w:hAnsi="Times New Roman"/>
      <w:sz w:val="24"/>
      <w:szCs w:val="24"/>
      <w:lang w:val="es-EC" w:eastAsia="es-EC"/>
    </w:rPr>
  </w:style>
  <w:style w:type="paragraph" w:styleId="Sinespaciado">
    <w:name w:val="No Spacing"/>
    <w:link w:val="SinespaciadoCar"/>
    <w:uiPriority w:val="1"/>
    <w:qFormat/>
    <w:rsid w:val="002F0D11"/>
    <w:pPr>
      <w:jc w:val="left"/>
    </w:pPr>
  </w:style>
  <w:style w:type="character" w:customStyle="1" w:styleId="SinespaciadoCar">
    <w:name w:val="Sin espaciado Car"/>
    <w:link w:val="Sinespaciado"/>
    <w:uiPriority w:val="1"/>
    <w:qFormat/>
    <w:locked/>
    <w:rsid w:val="002F0D11"/>
  </w:style>
  <w:style w:type="table" w:styleId="Tablaconcuadrcula">
    <w:name w:val="Table Grid"/>
    <w:basedOn w:val="Tablanormal"/>
    <w:uiPriority w:val="59"/>
    <w:rsid w:val="002F0D11"/>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uiPriority w:val="99"/>
    <w:semiHidden/>
    <w:unhideWhenUsed/>
    <w:rsid w:val="002F0D11"/>
    <w:pPr>
      <w:spacing w:after="120" w:line="480" w:lineRule="auto"/>
      <w:ind w:left="283"/>
    </w:pPr>
    <w:rPr>
      <w:rFonts w:ascii="Cambria" w:eastAsia="MS Mincho" w:hAnsi="Cambria"/>
      <w:sz w:val="24"/>
      <w:szCs w:val="24"/>
      <w:lang w:val="es-ES_tradnl" w:eastAsia="es-ES"/>
    </w:rPr>
  </w:style>
  <w:style w:type="character" w:customStyle="1" w:styleId="Sangra2detindependienteCar">
    <w:name w:val="Sangría 2 de t. independiente Car"/>
    <w:basedOn w:val="Fuentedeprrafopredeter"/>
    <w:link w:val="Sangra2detindependiente"/>
    <w:uiPriority w:val="99"/>
    <w:semiHidden/>
    <w:rsid w:val="002F0D11"/>
    <w:rPr>
      <w:rFonts w:ascii="Cambria" w:eastAsia="MS Mincho" w:hAnsi="Cambria" w:cs="Times New Roman"/>
      <w:sz w:val="24"/>
      <w:szCs w:val="24"/>
      <w:lang w:val="es-ES_tradnl" w:eastAsia="es-ES"/>
    </w:rPr>
  </w:style>
  <w:style w:type="paragraph" w:styleId="Textoindependiente">
    <w:name w:val="Body Text"/>
    <w:basedOn w:val="Normal"/>
    <w:link w:val="TextoindependienteCar"/>
    <w:uiPriority w:val="1"/>
    <w:unhideWhenUsed/>
    <w:qFormat/>
    <w:rsid w:val="009A0F5D"/>
    <w:pPr>
      <w:spacing w:after="120"/>
    </w:pPr>
  </w:style>
  <w:style w:type="character" w:customStyle="1" w:styleId="TextoindependienteCar">
    <w:name w:val="Texto independiente Car"/>
    <w:basedOn w:val="Fuentedeprrafopredeter"/>
    <w:link w:val="Textoindependiente"/>
    <w:uiPriority w:val="1"/>
    <w:rsid w:val="009A0F5D"/>
    <w:rPr>
      <w:rFonts w:ascii="Calibri" w:eastAsia="Calibri" w:hAnsi="Calibri" w:cs="Times New Roman"/>
    </w:rPr>
  </w:style>
  <w:style w:type="paragraph" w:customStyle="1" w:styleId="TextoArtculo">
    <w:name w:val="Texto Artículo"/>
    <w:uiPriority w:val="99"/>
    <w:rsid w:val="009A0F5D"/>
    <w:pPr>
      <w:widowControl w:val="0"/>
      <w:autoSpaceDE w:val="0"/>
      <w:autoSpaceDN w:val="0"/>
      <w:adjustRightInd w:val="0"/>
      <w:ind w:left="90" w:right="1"/>
    </w:pPr>
    <w:rPr>
      <w:rFonts w:ascii="Verdana" w:eastAsiaTheme="minorEastAsia" w:hAnsi="Verdana" w:cs="Verdana"/>
      <w:color w:val="000000"/>
      <w:sz w:val="20"/>
      <w:szCs w:val="20"/>
      <w:lang w:val="es-EC" w:eastAsia="es-EC"/>
    </w:rPr>
  </w:style>
  <w:style w:type="character" w:customStyle="1" w:styleId="FontStyle30">
    <w:name w:val="Font Style30"/>
    <w:basedOn w:val="Fuentedeprrafopredeter"/>
    <w:uiPriority w:val="99"/>
    <w:rsid w:val="009A0F5D"/>
    <w:rPr>
      <w:rFonts w:ascii="Arial" w:hAnsi="Arial" w:cs="Arial" w:hint="default"/>
      <w:sz w:val="16"/>
      <w:szCs w:val="16"/>
    </w:rPr>
  </w:style>
  <w:style w:type="paragraph" w:styleId="Piedepgina">
    <w:name w:val="footer"/>
    <w:basedOn w:val="Normal"/>
    <w:link w:val="PiedepginaCar"/>
    <w:uiPriority w:val="99"/>
    <w:unhideWhenUsed/>
    <w:rsid w:val="00070C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0C88"/>
    <w:rPr>
      <w:rFonts w:ascii="Calibri" w:eastAsia="Calibri" w:hAnsi="Calibri" w:cs="Times New Roman"/>
    </w:rPr>
  </w:style>
  <w:style w:type="character" w:customStyle="1" w:styleId="Ttulo1Car">
    <w:name w:val="Título 1 Car"/>
    <w:basedOn w:val="Fuentedeprrafopredeter"/>
    <w:link w:val="Ttulo1"/>
    <w:uiPriority w:val="9"/>
    <w:rsid w:val="00895740"/>
    <w:rPr>
      <w:rFonts w:ascii="Arial" w:eastAsia="Times New Roman" w:hAnsi="Arial" w:cs="Times New Roman"/>
      <w:b/>
      <w:bCs/>
      <w:kern w:val="32"/>
      <w:sz w:val="32"/>
      <w:szCs w:val="32"/>
      <w:lang w:val="x-none" w:eastAsia="x-none"/>
    </w:rPr>
  </w:style>
  <w:style w:type="character" w:customStyle="1" w:styleId="Ttulo3Car">
    <w:name w:val="Título 3 Car"/>
    <w:basedOn w:val="Fuentedeprrafopredeter"/>
    <w:link w:val="Ttulo3"/>
    <w:uiPriority w:val="9"/>
    <w:rsid w:val="00895740"/>
    <w:rPr>
      <w:rFonts w:ascii="Calibri Light" w:eastAsia="Times New Roman" w:hAnsi="Calibri Light" w:cs="Times New Roman"/>
      <w:b/>
      <w:bCs/>
      <w:color w:val="5B9BD5"/>
      <w:lang w:val="es-EC"/>
    </w:rPr>
  </w:style>
  <w:style w:type="character" w:customStyle="1" w:styleId="Ttulo4Car">
    <w:name w:val="Título 4 Car"/>
    <w:basedOn w:val="Fuentedeprrafopredeter"/>
    <w:link w:val="Ttulo4"/>
    <w:uiPriority w:val="9"/>
    <w:rsid w:val="00895740"/>
    <w:rPr>
      <w:rFonts w:ascii="Calibri" w:eastAsia="Times New Roman" w:hAnsi="Calibri" w:cs="Times New Roman"/>
      <w:b/>
      <w:bCs/>
      <w:sz w:val="28"/>
      <w:szCs w:val="28"/>
      <w:lang w:val="es-EC"/>
    </w:rPr>
  </w:style>
  <w:style w:type="character" w:customStyle="1" w:styleId="Ttulo5Car">
    <w:name w:val="Título 5 Car"/>
    <w:basedOn w:val="Fuentedeprrafopredeter"/>
    <w:link w:val="Ttulo5"/>
    <w:uiPriority w:val="9"/>
    <w:rsid w:val="00895740"/>
    <w:rPr>
      <w:rFonts w:ascii="Calibri Light" w:eastAsia="Times New Roman" w:hAnsi="Calibri Light" w:cs="Times New Roman"/>
      <w:i/>
      <w:iCs/>
      <w:color w:val="1F4D78"/>
      <w:sz w:val="26"/>
      <w:szCs w:val="26"/>
      <w:lang w:val="es-EC" w:eastAsia="es-EC"/>
    </w:rPr>
  </w:style>
  <w:style w:type="character" w:customStyle="1" w:styleId="Ttulo6Car">
    <w:name w:val="Título 6 Car"/>
    <w:basedOn w:val="Fuentedeprrafopredeter"/>
    <w:link w:val="Ttulo6"/>
    <w:uiPriority w:val="9"/>
    <w:rsid w:val="00895740"/>
    <w:rPr>
      <w:rFonts w:ascii="Calibri Light" w:eastAsia="Times New Roman" w:hAnsi="Calibri Light" w:cs="Times New Roman"/>
      <w:color w:val="1F4D78"/>
      <w:sz w:val="26"/>
      <w:szCs w:val="26"/>
      <w:lang w:val="es-EC" w:eastAsia="es-EC"/>
    </w:rPr>
  </w:style>
  <w:style w:type="character" w:customStyle="1" w:styleId="Ttulo7Car">
    <w:name w:val="Título 7 Car"/>
    <w:basedOn w:val="Fuentedeprrafopredeter"/>
    <w:link w:val="Ttulo7"/>
    <w:uiPriority w:val="9"/>
    <w:rsid w:val="00895740"/>
    <w:rPr>
      <w:rFonts w:ascii="Calibri Light" w:eastAsia="Times New Roman" w:hAnsi="Calibri Light" w:cs="Times New Roman"/>
      <w:i/>
      <w:iCs/>
      <w:color w:val="404040"/>
      <w:sz w:val="26"/>
      <w:szCs w:val="26"/>
      <w:lang w:val="es-EC" w:eastAsia="es-EC"/>
    </w:rPr>
  </w:style>
  <w:style w:type="character" w:customStyle="1" w:styleId="Ttulo8Car">
    <w:name w:val="Título 8 Car"/>
    <w:basedOn w:val="Fuentedeprrafopredeter"/>
    <w:link w:val="Ttulo8"/>
    <w:uiPriority w:val="9"/>
    <w:semiHidden/>
    <w:rsid w:val="00895740"/>
    <w:rPr>
      <w:rFonts w:ascii="Calibri Light" w:eastAsia="Times New Roman" w:hAnsi="Calibri Light" w:cs="Times New Roman"/>
      <w:color w:val="5B9BD5"/>
      <w:sz w:val="20"/>
      <w:szCs w:val="20"/>
      <w:lang w:val="es-EC" w:eastAsia="es-EC"/>
    </w:rPr>
  </w:style>
  <w:style w:type="character" w:customStyle="1" w:styleId="Ttulo9Car">
    <w:name w:val="Título 9 Car"/>
    <w:basedOn w:val="Fuentedeprrafopredeter"/>
    <w:link w:val="Ttulo9"/>
    <w:uiPriority w:val="9"/>
    <w:semiHidden/>
    <w:rsid w:val="00895740"/>
    <w:rPr>
      <w:rFonts w:ascii="Calibri Light" w:eastAsia="Times New Roman" w:hAnsi="Calibri Light" w:cs="Times New Roman"/>
      <w:i/>
      <w:iCs/>
      <w:color w:val="404040"/>
      <w:sz w:val="20"/>
      <w:szCs w:val="20"/>
      <w:lang w:val="es-EC" w:eastAsia="es-EC"/>
    </w:rPr>
  </w:style>
  <w:style w:type="paragraph" w:styleId="Lista">
    <w:name w:val="List"/>
    <w:basedOn w:val="Normal"/>
    <w:rsid w:val="00895740"/>
    <w:pPr>
      <w:spacing w:after="0" w:line="240" w:lineRule="auto"/>
      <w:ind w:left="283" w:hanging="283"/>
    </w:pPr>
    <w:rPr>
      <w:rFonts w:ascii="Times New Roman" w:eastAsia="Times New Roman" w:hAnsi="Times New Roman"/>
      <w:sz w:val="24"/>
      <w:szCs w:val="24"/>
      <w:lang w:eastAsia="es-ES"/>
    </w:rPr>
  </w:style>
  <w:style w:type="paragraph" w:styleId="Saludo">
    <w:name w:val="Salutation"/>
    <w:basedOn w:val="Normal"/>
    <w:next w:val="Normal"/>
    <w:link w:val="SaludoCar"/>
    <w:rsid w:val="00895740"/>
    <w:pPr>
      <w:spacing w:after="0" w:line="240" w:lineRule="auto"/>
    </w:pPr>
    <w:rPr>
      <w:rFonts w:ascii="Times New Roman" w:eastAsia="Times New Roman" w:hAnsi="Times New Roman"/>
      <w:sz w:val="24"/>
      <w:szCs w:val="24"/>
      <w:lang w:val="x-none" w:eastAsia="x-none"/>
    </w:rPr>
  </w:style>
  <w:style w:type="character" w:customStyle="1" w:styleId="SaludoCar">
    <w:name w:val="Saludo Car"/>
    <w:basedOn w:val="Fuentedeprrafopredeter"/>
    <w:link w:val="Saludo"/>
    <w:rsid w:val="00895740"/>
    <w:rPr>
      <w:rFonts w:ascii="Times New Roman" w:eastAsia="Times New Roman" w:hAnsi="Times New Roman" w:cs="Times New Roman"/>
      <w:sz w:val="24"/>
      <w:szCs w:val="24"/>
      <w:lang w:val="x-none" w:eastAsia="x-none"/>
    </w:rPr>
  </w:style>
  <w:style w:type="paragraph" w:styleId="Cierre">
    <w:name w:val="Closing"/>
    <w:basedOn w:val="Normal"/>
    <w:link w:val="CierreCar"/>
    <w:rsid w:val="00895740"/>
    <w:pPr>
      <w:spacing w:after="0" w:line="240" w:lineRule="auto"/>
      <w:ind w:left="4252"/>
    </w:pPr>
    <w:rPr>
      <w:rFonts w:ascii="Times New Roman" w:eastAsia="Times New Roman" w:hAnsi="Times New Roman"/>
      <w:sz w:val="24"/>
      <w:szCs w:val="24"/>
      <w:lang w:val="x-none" w:eastAsia="x-none"/>
    </w:rPr>
  </w:style>
  <w:style w:type="character" w:customStyle="1" w:styleId="CierreCar">
    <w:name w:val="Cierre Car"/>
    <w:basedOn w:val="Fuentedeprrafopredeter"/>
    <w:link w:val="Cierre"/>
    <w:rsid w:val="00895740"/>
    <w:rPr>
      <w:rFonts w:ascii="Times New Roman" w:eastAsia="Times New Roman" w:hAnsi="Times New Roman" w:cs="Times New Roman"/>
      <w:sz w:val="24"/>
      <w:szCs w:val="24"/>
      <w:lang w:val="x-none" w:eastAsia="x-none"/>
    </w:rPr>
  </w:style>
  <w:style w:type="paragraph" w:customStyle="1" w:styleId="ListaCC">
    <w:name w:val="Lista CC."/>
    <w:basedOn w:val="Normal"/>
    <w:rsid w:val="00895740"/>
    <w:pPr>
      <w:spacing w:after="0" w:line="240" w:lineRule="auto"/>
    </w:pPr>
    <w:rPr>
      <w:rFonts w:ascii="Times New Roman" w:eastAsia="Times New Roman" w:hAnsi="Times New Roman"/>
      <w:sz w:val="24"/>
      <w:szCs w:val="24"/>
      <w:lang w:eastAsia="es-ES"/>
    </w:rPr>
  </w:style>
  <w:style w:type="paragraph" w:styleId="Firma">
    <w:name w:val="Signature"/>
    <w:basedOn w:val="Normal"/>
    <w:link w:val="FirmaCar"/>
    <w:rsid w:val="00895740"/>
    <w:pPr>
      <w:spacing w:after="0" w:line="240" w:lineRule="auto"/>
      <w:ind w:left="4252"/>
    </w:pPr>
    <w:rPr>
      <w:rFonts w:ascii="Times New Roman" w:eastAsia="Times New Roman" w:hAnsi="Times New Roman"/>
      <w:sz w:val="24"/>
      <w:szCs w:val="24"/>
      <w:lang w:val="x-none" w:eastAsia="x-none"/>
    </w:rPr>
  </w:style>
  <w:style w:type="character" w:customStyle="1" w:styleId="FirmaCar">
    <w:name w:val="Firma Car"/>
    <w:basedOn w:val="Fuentedeprrafopredeter"/>
    <w:link w:val="Firma"/>
    <w:rsid w:val="00895740"/>
    <w:rPr>
      <w:rFonts w:ascii="Times New Roman" w:eastAsia="Times New Roman" w:hAnsi="Times New Roman" w:cs="Times New Roman"/>
      <w:sz w:val="24"/>
      <w:szCs w:val="24"/>
      <w:lang w:val="x-none" w:eastAsia="x-none"/>
    </w:rPr>
  </w:style>
  <w:style w:type="paragraph" w:styleId="Sangradetextonormal">
    <w:name w:val="Body Text Indent"/>
    <w:basedOn w:val="Normal"/>
    <w:link w:val="SangradetextonormalCar"/>
    <w:rsid w:val="00895740"/>
    <w:pPr>
      <w:spacing w:after="120" w:line="240" w:lineRule="auto"/>
      <w:ind w:left="283"/>
    </w:pPr>
    <w:rPr>
      <w:rFonts w:ascii="Times New Roman" w:eastAsia="Times New Roman" w:hAnsi="Times New Roman"/>
      <w:sz w:val="24"/>
      <w:szCs w:val="24"/>
      <w:lang w:val="x-none" w:eastAsia="x-none"/>
    </w:rPr>
  </w:style>
  <w:style w:type="character" w:customStyle="1" w:styleId="SangradetextonormalCar">
    <w:name w:val="Sangría de texto normal Car"/>
    <w:basedOn w:val="Fuentedeprrafopredeter"/>
    <w:link w:val="Sangradetextonormal"/>
    <w:rsid w:val="00895740"/>
    <w:rPr>
      <w:rFonts w:ascii="Times New Roman" w:eastAsia="Times New Roman" w:hAnsi="Times New Roman" w:cs="Times New Roman"/>
      <w:sz w:val="24"/>
      <w:szCs w:val="24"/>
      <w:lang w:val="x-none" w:eastAsia="x-none"/>
    </w:rPr>
  </w:style>
  <w:style w:type="paragraph" w:customStyle="1" w:styleId="Firmapuesto">
    <w:name w:val="Firma puesto"/>
    <w:basedOn w:val="Firma"/>
    <w:rsid w:val="00895740"/>
  </w:style>
  <w:style w:type="paragraph" w:customStyle="1" w:styleId="Firmaorganizacin">
    <w:name w:val="Firma organización"/>
    <w:basedOn w:val="Firma"/>
    <w:rsid w:val="00895740"/>
  </w:style>
  <w:style w:type="paragraph" w:styleId="Textoindependienteprimerasangra">
    <w:name w:val="Body Text First Indent"/>
    <w:basedOn w:val="Textoindependiente"/>
    <w:link w:val="TextoindependienteprimerasangraCar"/>
    <w:rsid w:val="00895740"/>
    <w:pPr>
      <w:spacing w:line="240" w:lineRule="auto"/>
      <w:ind w:firstLine="210"/>
    </w:pPr>
    <w:rPr>
      <w:rFonts w:ascii="Times New Roman" w:eastAsia="Times New Roman" w:hAnsi="Times New Roman"/>
      <w:sz w:val="24"/>
      <w:szCs w:val="24"/>
      <w:lang w:val="x-none" w:eastAsia="x-none"/>
    </w:rPr>
  </w:style>
  <w:style w:type="character" w:customStyle="1" w:styleId="TextoindependienteprimerasangraCar">
    <w:name w:val="Texto independiente primera sangría Car"/>
    <w:basedOn w:val="TextoindependienteCar"/>
    <w:link w:val="Textoindependienteprimerasangra"/>
    <w:rsid w:val="00895740"/>
    <w:rPr>
      <w:rFonts w:ascii="Times New Roman" w:eastAsia="Times New Roman" w:hAnsi="Times New Roman" w:cs="Times New Roman"/>
      <w:sz w:val="24"/>
      <w:szCs w:val="24"/>
      <w:lang w:val="x-none" w:eastAsia="x-none"/>
    </w:rPr>
  </w:style>
  <w:style w:type="paragraph" w:styleId="Textoindependienteprimerasangra2">
    <w:name w:val="Body Text First Indent 2"/>
    <w:basedOn w:val="Sangradetextonormal"/>
    <w:link w:val="Textoindependienteprimerasangra2Car"/>
    <w:rsid w:val="00895740"/>
    <w:pPr>
      <w:ind w:firstLine="210"/>
    </w:pPr>
  </w:style>
  <w:style w:type="character" w:customStyle="1" w:styleId="Textoindependienteprimerasangra2Car">
    <w:name w:val="Texto independiente primera sangría 2 Car"/>
    <w:basedOn w:val="SangradetextonormalCar"/>
    <w:link w:val="Textoindependienteprimerasangra2"/>
    <w:rsid w:val="00895740"/>
    <w:rPr>
      <w:rFonts w:ascii="Times New Roman" w:eastAsia="Times New Roman" w:hAnsi="Times New Roman" w:cs="Times New Roman"/>
      <w:sz w:val="24"/>
      <w:szCs w:val="24"/>
      <w:lang w:val="x-none" w:eastAsia="x-none"/>
    </w:rPr>
  </w:style>
  <w:style w:type="paragraph" w:styleId="Encabezadodemensaje">
    <w:name w:val="Message Header"/>
    <w:basedOn w:val="Normal"/>
    <w:link w:val="EncabezadodemensajeCar"/>
    <w:rsid w:val="0089574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x-none" w:eastAsia="x-none"/>
    </w:rPr>
  </w:style>
  <w:style w:type="character" w:customStyle="1" w:styleId="EncabezadodemensajeCar">
    <w:name w:val="Encabezado de mensaje Car"/>
    <w:basedOn w:val="Fuentedeprrafopredeter"/>
    <w:link w:val="Encabezadodemensaje"/>
    <w:rsid w:val="00895740"/>
    <w:rPr>
      <w:rFonts w:ascii="Arial" w:eastAsia="Times New Roman" w:hAnsi="Arial" w:cs="Times New Roman"/>
      <w:sz w:val="24"/>
      <w:szCs w:val="24"/>
      <w:shd w:val="pct20" w:color="auto" w:fill="auto"/>
      <w:lang w:val="x-none" w:eastAsia="x-none"/>
    </w:rPr>
  </w:style>
  <w:style w:type="paragraph" w:styleId="Listaconvietas2">
    <w:name w:val="List Bullet 2"/>
    <w:basedOn w:val="Normal"/>
    <w:rsid w:val="00895740"/>
    <w:pPr>
      <w:numPr>
        <w:numId w:val="1"/>
      </w:numPr>
      <w:spacing w:after="0" w:line="240" w:lineRule="auto"/>
    </w:pPr>
    <w:rPr>
      <w:rFonts w:ascii="Times New Roman" w:eastAsia="Times New Roman" w:hAnsi="Times New Roman"/>
      <w:sz w:val="24"/>
      <w:szCs w:val="24"/>
      <w:lang w:eastAsia="es-ES"/>
    </w:rPr>
  </w:style>
  <w:style w:type="paragraph" w:customStyle="1" w:styleId="Lneadeasunto">
    <w:name w:val="Línea de asunto"/>
    <w:basedOn w:val="Normal"/>
    <w:rsid w:val="00895740"/>
    <w:pPr>
      <w:spacing w:after="0" w:line="240" w:lineRule="auto"/>
    </w:pPr>
    <w:rPr>
      <w:rFonts w:ascii="Times New Roman" w:eastAsia="Times New Roman" w:hAnsi="Times New Roman"/>
      <w:sz w:val="24"/>
      <w:szCs w:val="24"/>
      <w:lang w:eastAsia="es-ES"/>
    </w:rPr>
  </w:style>
  <w:style w:type="paragraph" w:styleId="Ttulo">
    <w:name w:val="Title"/>
    <w:basedOn w:val="Normal"/>
    <w:link w:val="TtuloCar"/>
    <w:uiPriority w:val="10"/>
    <w:qFormat/>
    <w:rsid w:val="00895740"/>
    <w:pPr>
      <w:spacing w:before="240" w:after="60" w:line="240" w:lineRule="auto"/>
      <w:jc w:val="center"/>
      <w:outlineLvl w:val="0"/>
    </w:pPr>
    <w:rPr>
      <w:rFonts w:ascii="Arial" w:eastAsia="Times New Roman" w:hAnsi="Arial"/>
      <w:b/>
      <w:bCs/>
      <w:kern w:val="28"/>
      <w:sz w:val="32"/>
      <w:szCs w:val="32"/>
      <w:lang w:val="x-none" w:eastAsia="x-none"/>
    </w:rPr>
  </w:style>
  <w:style w:type="character" w:customStyle="1" w:styleId="TtuloCar">
    <w:name w:val="Título Car"/>
    <w:basedOn w:val="Fuentedeprrafopredeter"/>
    <w:link w:val="Ttulo"/>
    <w:uiPriority w:val="10"/>
    <w:rsid w:val="00895740"/>
    <w:rPr>
      <w:rFonts w:ascii="Arial" w:eastAsia="Times New Roman" w:hAnsi="Arial" w:cs="Times New Roman"/>
      <w:b/>
      <w:bCs/>
      <w:kern w:val="28"/>
      <w:sz w:val="32"/>
      <w:szCs w:val="32"/>
      <w:lang w:val="x-none" w:eastAsia="x-none"/>
    </w:rPr>
  </w:style>
  <w:style w:type="paragraph" w:customStyle="1" w:styleId="Titulo4">
    <w:name w:val="Titulo 4"/>
    <w:basedOn w:val="Normal"/>
    <w:rsid w:val="00895740"/>
    <w:pPr>
      <w:widowControl w:val="0"/>
      <w:tabs>
        <w:tab w:val="left" w:pos="-720"/>
        <w:tab w:val="left" w:pos="360"/>
      </w:tabs>
      <w:spacing w:after="0" w:line="240" w:lineRule="auto"/>
      <w:jc w:val="both"/>
    </w:pPr>
    <w:rPr>
      <w:rFonts w:ascii="MS Sans Serif" w:eastAsia="Times New Roman" w:hAnsi="MS Sans Serif"/>
      <w:spacing w:val="-3"/>
      <w:sz w:val="24"/>
      <w:szCs w:val="20"/>
      <w:lang w:val="es-EC" w:eastAsia="es-MX"/>
    </w:rPr>
  </w:style>
  <w:style w:type="character" w:styleId="Textoennegrita">
    <w:name w:val="Strong"/>
    <w:uiPriority w:val="22"/>
    <w:qFormat/>
    <w:rsid w:val="00895740"/>
    <w:rPr>
      <w:b/>
      <w:bCs/>
    </w:rPr>
  </w:style>
  <w:style w:type="paragraph" w:styleId="Subttulo">
    <w:name w:val="Subtitle"/>
    <w:basedOn w:val="Normal"/>
    <w:next w:val="Normal"/>
    <w:link w:val="SubttuloCar"/>
    <w:uiPriority w:val="11"/>
    <w:qFormat/>
    <w:rsid w:val="00895740"/>
    <w:pPr>
      <w:numPr>
        <w:ilvl w:val="1"/>
      </w:numPr>
      <w:spacing w:after="0" w:line="240" w:lineRule="auto"/>
    </w:pPr>
    <w:rPr>
      <w:rFonts w:ascii="Cambria" w:eastAsia="Times New Roman" w:hAnsi="Cambria"/>
      <w:i/>
      <w:iCs/>
      <w:color w:val="4F81BD"/>
      <w:spacing w:val="15"/>
      <w:sz w:val="24"/>
      <w:szCs w:val="24"/>
      <w:lang w:val="x-none" w:eastAsia="x-none"/>
    </w:rPr>
  </w:style>
  <w:style w:type="character" w:customStyle="1" w:styleId="SubttuloCar">
    <w:name w:val="Subtítulo Car"/>
    <w:basedOn w:val="Fuentedeprrafopredeter"/>
    <w:link w:val="Subttulo"/>
    <w:uiPriority w:val="11"/>
    <w:rsid w:val="00895740"/>
    <w:rPr>
      <w:rFonts w:ascii="Cambria" w:eastAsia="Times New Roman" w:hAnsi="Cambria" w:cs="Times New Roman"/>
      <w:i/>
      <w:iCs/>
      <w:color w:val="4F81BD"/>
      <w:spacing w:val="15"/>
      <w:sz w:val="24"/>
      <w:szCs w:val="24"/>
      <w:lang w:val="x-none" w:eastAsia="x-none"/>
    </w:rPr>
  </w:style>
  <w:style w:type="paragraph" w:styleId="Citadestacada">
    <w:name w:val="Intense Quote"/>
    <w:basedOn w:val="Normal"/>
    <w:next w:val="Normal"/>
    <w:link w:val="CitadestacadaCar"/>
    <w:uiPriority w:val="30"/>
    <w:qFormat/>
    <w:rsid w:val="00895740"/>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CitadestacadaCar">
    <w:name w:val="Cita destacada Car"/>
    <w:basedOn w:val="Fuentedeprrafopredeter"/>
    <w:link w:val="Citadestacada"/>
    <w:uiPriority w:val="30"/>
    <w:rsid w:val="00895740"/>
    <w:rPr>
      <w:rFonts w:ascii="Times New Roman" w:eastAsia="Times New Roman" w:hAnsi="Times New Roman" w:cs="Times New Roman"/>
      <w:b/>
      <w:bCs/>
      <w:i/>
      <w:iCs/>
      <w:color w:val="4F81BD"/>
      <w:sz w:val="24"/>
      <w:szCs w:val="24"/>
      <w:lang w:val="x-none" w:eastAsia="x-none"/>
    </w:rPr>
  </w:style>
  <w:style w:type="character" w:customStyle="1" w:styleId="goog-gtc-translatable">
    <w:name w:val="goog-gtc-translatable"/>
    <w:basedOn w:val="Fuentedeprrafopredeter"/>
    <w:rsid w:val="00895740"/>
  </w:style>
  <w:style w:type="paragraph" w:styleId="Listaconvietas">
    <w:name w:val="List Bullet"/>
    <w:basedOn w:val="Normal"/>
    <w:uiPriority w:val="99"/>
    <w:unhideWhenUsed/>
    <w:rsid w:val="00895740"/>
    <w:pPr>
      <w:numPr>
        <w:numId w:val="2"/>
      </w:numPr>
      <w:contextualSpacing/>
    </w:pPr>
    <w:rPr>
      <w:rFonts w:eastAsia="Times New Roman"/>
      <w:lang w:eastAsia="es-ES"/>
    </w:rPr>
  </w:style>
  <w:style w:type="paragraph" w:customStyle="1" w:styleId="canresize">
    <w:name w:val="canresize"/>
    <w:basedOn w:val="Normal"/>
    <w:rsid w:val="008957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Default">
    <w:name w:val="Default"/>
    <w:rsid w:val="00895740"/>
    <w:pPr>
      <w:autoSpaceDE w:val="0"/>
      <w:autoSpaceDN w:val="0"/>
      <w:adjustRightInd w:val="0"/>
      <w:jc w:val="left"/>
    </w:pPr>
    <w:rPr>
      <w:rFonts w:ascii="Verdana" w:eastAsia="Calibri" w:hAnsi="Verdana" w:cs="Verdana"/>
      <w:color w:val="000000"/>
      <w:sz w:val="24"/>
      <w:szCs w:val="24"/>
      <w:lang w:val="es-EC"/>
    </w:rPr>
  </w:style>
  <w:style w:type="character" w:styleId="Refdenotaalpie">
    <w:name w:val="footnote reference"/>
    <w:uiPriority w:val="99"/>
    <w:unhideWhenUsed/>
    <w:rsid w:val="00895740"/>
    <w:rPr>
      <w:vertAlign w:val="superscript"/>
    </w:rPr>
  </w:style>
  <w:style w:type="paragraph" w:styleId="Textonotapie">
    <w:name w:val="footnote text"/>
    <w:basedOn w:val="Normal"/>
    <w:link w:val="TextonotapieCar"/>
    <w:uiPriority w:val="99"/>
    <w:unhideWhenUsed/>
    <w:rsid w:val="00895740"/>
    <w:pPr>
      <w:spacing w:after="0" w:line="240" w:lineRule="auto"/>
    </w:pPr>
    <w:rPr>
      <w:sz w:val="20"/>
      <w:szCs w:val="20"/>
      <w:lang w:val="es-EC"/>
    </w:rPr>
  </w:style>
  <w:style w:type="character" w:customStyle="1" w:styleId="TextonotapieCar">
    <w:name w:val="Texto nota pie Car"/>
    <w:basedOn w:val="Fuentedeprrafopredeter"/>
    <w:link w:val="Textonotapie"/>
    <w:uiPriority w:val="99"/>
    <w:rsid w:val="00895740"/>
    <w:rPr>
      <w:rFonts w:ascii="Calibri" w:eastAsia="Calibri" w:hAnsi="Calibri" w:cs="Times New Roman"/>
      <w:sz w:val="20"/>
      <w:szCs w:val="20"/>
      <w:lang w:val="es-EC"/>
    </w:rPr>
  </w:style>
  <w:style w:type="character" w:customStyle="1" w:styleId="apple-style-span">
    <w:name w:val="apple-style-span"/>
    <w:rsid w:val="00895740"/>
  </w:style>
  <w:style w:type="paragraph" w:customStyle="1" w:styleId="paragraph">
    <w:name w:val="paragraph"/>
    <w:basedOn w:val="Normal"/>
    <w:rsid w:val="00895740"/>
    <w:pPr>
      <w:spacing w:before="100" w:beforeAutospacing="1" w:after="100" w:afterAutospacing="1" w:line="240" w:lineRule="auto"/>
    </w:pPr>
    <w:rPr>
      <w:rFonts w:ascii="Times New Roman" w:eastAsia="Times New Roman" w:hAnsi="Times New Roman"/>
      <w:sz w:val="24"/>
      <w:szCs w:val="24"/>
      <w:lang w:val="es-EC" w:eastAsia="es-EC"/>
    </w:rPr>
  </w:style>
  <w:style w:type="character" w:customStyle="1" w:styleId="normaltextrun">
    <w:name w:val="normaltextrun"/>
    <w:rsid w:val="00895740"/>
  </w:style>
  <w:style w:type="character" w:customStyle="1" w:styleId="apple-converted-space">
    <w:name w:val="apple-converted-space"/>
    <w:rsid w:val="00895740"/>
  </w:style>
  <w:style w:type="character" w:customStyle="1" w:styleId="spellingerror">
    <w:name w:val="spellingerror"/>
    <w:rsid w:val="00895740"/>
  </w:style>
  <w:style w:type="character" w:customStyle="1" w:styleId="eop">
    <w:name w:val="eop"/>
    <w:rsid w:val="00895740"/>
  </w:style>
  <w:style w:type="paragraph" w:customStyle="1" w:styleId="Sinespaciado1">
    <w:name w:val="Sin espaciado1"/>
    <w:rsid w:val="00895740"/>
    <w:pPr>
      <w:suppressAutoHyphens/>
      <w:jc w:val="left"/>
    </w:pPr>
    <w:rPr>
      <w:rFonts w:ascii="Calibri" w:eastAsia="Arial" w:hAnsi="Calibri" w:cs="Calibri"/>
      <w:lang w:eastAsia="ar-SA"/>
    </w:rPr>
  </w:style>
  <w:style w:type="paragraph" w:styleId="Descripcin">
    <w:name w:val="caption"/>
    <w:aliases w:val="Descripción1"/>
    <w:basedOn w:val="Ttulo1"/>
    <w:next w:val="Normal"/>
    <w:uiPriority w:val="39"/>
    <w:unhideWhenUsed/>
    <w:qFormat/>
    <w:rsid w:val="00895740"/>
    <w:pPr>
      <w:keepLines/>
      <w:spacing w:before="480" w:after="0" w:line="276" w:lineRule="auto"/>
      <w:outlineLvl w:val="9"/>
    </w:pPr>
    <w:rPr>
      <w:rFonts w:ascii="Cambria" w:hAnsi="Cambria"/>
      <w:color w:val="365F91"/>
      <w:kern w:val="0"/>
      <w:sz w:val="28"/>
      <w:szCs w:val="28"/>
      <w:lang w:val="es-EC" w:eastAsia="es-EC"/>
    </w:rPr>
  </w:style>
  <w:style w:type="paragraph" w:styleId="TDC1">
    <w:name w:val="toc 1"/>
    <w:basedOn w:val="Normal"/>
    <w:next w:val="Normal"/>
    <w:autoRedefine/>
    <w:uiPriority w:val="39"/>
    <w:unhideWhenUsed/>
    <w:qFormat/>
    <w:rsid w:val="00895740"/>
    <w:pPr>
      <w:spacing w:after="160" w:line="259" w:lineRule="auto"/>
    </w:pPr>
    <w:rPr>
      <w:lang w:val="es-EC"/>
    </w:rPr>
  </w:style>
  <w:style w:type="paragraph" w:styleId="TDC2">
    <w:name w:val="toc 2"/>
    <w:basedOn w:val="Normal"/>
    <w:next w:val="Normal"/>
    <w:autoRedefine/>
    <w:uiPriority w:val="39"/>
    <w:unhideWhenUsed/>
    <w:qFormat/>
    <w:rsid w:val="00895740"/>
    <w:pPr>
      <w:tabs>
        <w:tab w:val="right" w:leader="dot" w:pos="8637"/>
        <w:tab w:val="left" w:pos="8959"/>
      </w:tabs>
      <w:spacing w:after="0" w:line="240" w:lineRule="auto"/>
      <w:ind w:left="220"/>
    </w:pPr>
    <w:rPr>
      <w:lang w:val="es-EC"/>
    </w:rPr>
  </w:style>
  <w:style w:type="paragraph" w:styleId="TDC3">
    <w:name w:val="toc 3"/>
    <w:basedOn w:val="Normal"/>
    <w:next w:val="Normal"/>
    <w:autoRedefine/>
    <w:uiPriority w:val="39"/>
    <w:unhideWhenUsed/>
    <w:qFormat/>
    <w:rsid w:val="00895740"/>
    <w:pPr>
      <w:spacing w:after="160" w:line="259" w:lineRule="auto"/>
      <w:ind w:left="440"/>
    </w:pPr>
    <w:rPr>
      <w:lang w:val="es-EC"/>
    </w:rPr>
  </w:style>
  <w:style w:type="paragraph" w:styleId="TDC4">
    <w:name w:val="toc 4"/>
    <w:basedOn w:val="Normal"/>
    <w:next w:val="Normal"/>
    <w:autoRedefine/>
    <w:uiPriority w:val="39"/>
    <w:unhideWhenUsed/>
    <w:rsid w:val="00895740"/>
    <w:pPr>
      <w:spacing w:after="100"/>
      <w:ind w:left="660"/>
    </w:pPr>
    <w:rPr>
      <w:rFonts w:eastAsia="Times New Roman"/>
      <w:lang w:val="es-EC" w:eastAsia="es-EC"/>
    </w:rPr>
  </w:style>
  <w:style w:type="paragraph" w:styleId="TDC5">
    <w:name w:val="toc 5"/>
    <w:basedOn w:val="Normal"/>
    <w:next w:val="Normal"/>
    <w:autoRedefine/>
    <w:uiPriority w:val="39"/>
    <w:unhideWhenUsed/>
    <w:rsid w:val="00895740"/>
    <w:pPr>
      <w:spacing w:after="100"/>
      <w:ind w:left="880"/>
    </w:pPr>
    <w:rPr>
      <w:rFonts w:eastAsia="Times New Roman"/>
      <w:lang w:val="es-EC" w:eastAsia="es-EC"/>
    </w:rPr>
  </w:style>
  <w:style w:type="paragraph" w:styleId="TDC6">
    <w:name w:val="toc 6"/>
    <w:basedOn w:val="Normal"/>
    <w:next w:val="Normal"/>
    <w:autoRedefine/>
    <w:uiPriority w:val="39"/>
    <w:unhideWhenUsed/>
    <w:rsid w:val="00895740"/>
    <w:pPr>
      <w:spacing w:after="100"/>
      <w:ind w:left="1100"/>
    </w:pPr>
    <w:rPr>
      <w:rFonts w:eastAsia="Times New Roman"/>
      <w:lang w:val="es-EC" w:eastAsia="es-EC"/>
    </w:rPr>
  </w:style>
  <w:style w:type="paragraph" w:styleId="TDC7">
    <w:name w:val="toc 7"/>
    <w:basedOn w:val="Normal"/>
    <w:next w:val="Normal"/>
    <w:autoRedefine/>
    <w:uiPriority w:val="39"/>
    <w:unhideWhenUsed/>
    <w:rsid w:val="00895740"/>
    <w:pPr>
      <w:spacing w:after="100"/>
      <w:ind w:left="1320"/>
    </w:pPr>
    <w:rPr>
      <w:rFonts w:eastAsia="Times New Roman"/>
      <w:lang w:val="es-EC" w:eastAsia="es-EC"/>
    </w:rPr>
  </w:style>
  <w:style w:type="paragraph" w:styleId="TDC8">
    <w:name w:val="toc 8"/>
    <w:basedOn w:val="Normal"/>
    <w:next w:val="Normal"/>
    <w:autoRedefine/>
    <w:uiPriority w:val="39"/>
    <w:unhideWhenUsed/>
    <w:rsid w:val="00895740"/>
    <w:pPr>
      <w:spacing w:after="100"/>
      <w:ind w:left="1540"/>
    </w:pPr>
    <w:rPr>
      <w:rFonts w:eastAsia="Times New Roman"/>
      <w:lang w:val="es-EC" w:eastAsia="es-EC"/>
    </w:rPr>
  </w:style>
  <w:style w:type="paragraph" w:styleId="TDC9">
    <w:name w:val="toc 9"/>
    <w:basedOn w:val="Normal"/>
    <w:next w:val="Normal"/>
    <w:autoRedefine/>
    <w:uiPriority w:val="39"/>
    <w:unhideWhenUsed/>
    <w:rsid w:val="00895740"/>
    <w:pPr>
      <w:spacing w:after="100"/>
      <w:ind w:left="1760"/>
    </w:pPr>
    <w:rPr>
      <w:rFonts w:eastAsia="Times New Roman"/>
      <w:lang w:val="es-EC" w:eastAsia="es-EC"/>
    </w:rPr>
  </w:style>
  <w:style w:type="character" w:styleId="Hipervnculo">
    <w:name w:val="Hyperlink"/>
    <w:uiPriority w:val="99"/>
    <w:unhideWhenUsed/>
    <w:rsid w:val="00895740"/>
    <w:rPr>
      <w:color w:val="0000FF"/>
      <w:u w:val="single"/>
    </w:rPr>
  </w:style>
  <w:style w:type="character" w:styleId="Refdecomentario">
    <w:name w:val="annotation reference"/>
    <w:uiPriority w:val="99"/>
    <w:semiHidden/>
    <w:unhideWhenUsed/>
    <w:rsid w:val="00895740"/>
    <w:rPr>
      <w:sz w:val="16"/>
      <w:szCs w:val="16"/>
    </w:rPr>
  </w:style>
  <w:style w:type="paragraph" w:styleId="Textocomentario">
    <w:name w:val="annotation text"/>
    <w:basedOn w:val="Normal"/>
    <w:link w:val="TextocomentarioCar"/>
    <w:uiPriority w:val="99"/>
    <w:semiHidden/>
    <w:unhideWhenUsed/>
    <w:rsid w:val="00895740"/>
    <w:pPr>
      <w:spacing w:line="240" w:lineRule="auto"/>
    </w:pPr>
    <w:rPr>
      <w:sz w:val="20"/>
      <w:szCs w:val="20"/>
      <w:lang w:val="x-none" w:eastAsia="x-none"/>
    </w:rPr>
  </w:style>
  <w:style w:type="character" w:customStyle="1" w:styleId="TextocomentarioCar">
    <w:name w:val="Texto comentario Car"/>
    <w:basedOn w:val="Fuentedeprrafopredeter"/>
    <w:link w:val="Textocomentario"/>
    <w:uiPriority w:val="99"/>
    <w:semiHidden/>
    <w:rsid w:val="00895740"/>
    <w:rPr>
      <w:rFonts w:ascii="Calibri" w:eastAsia="Calibri" w:hAnsi="Calibri" w:cs="Times New Roman"/>
      <w:sz w:val="20"/>
      <w:szCs w:val="20"/>
      <w:lang w:val="x-none" w:eastAsia="x-none"/>
    </w:rPr>
  </w:style>
  <w:style w:type="paragraph" w:styleId="Asuntodelcomentario">
    <w:name w:val="annotation subject"/>
    <w:basedOn w:val="Textocomentario"/>
    <w:next w:val="Textocomentario"/>
    <w:link w:val="AsuntodelcomentarioCar"/>
    <w:uiPriority w:val="99"/>
    <w:semiHidden/>
    <w:unhideWhenUsed/>
    <w:rsid w:val="00895740"/>
    <w:rPr>
      <w:b/>
      <w:bCs/>
    </w:rPr>
  </w:style>
  <w:style w:type="character" w:customStyle="1" w:styleId="AsuntodelcomentarioCar">
    <w:name w:val="Asunto del comentario Car"/>
    <w:basedOn w:val="TextocomentarioCar"/>
    <w:link w:val="Asuntodelcomentario"/>
    <w:uiPriority w:val="99"/>
    <w:semiHidden/>
    <w:rsid w:val="00895740"/>
    <w:rPr>
      <w:rFonts w:ascii="Calibri" w:eastAsia="Calibri" w:hAnsi="Calibri" w:cs="Times New Roman"/>
      <w:b/>
      <w:bCs/>
      <w:sz w:val="20"/>
      <w:szCs w:val="20"/>
      <w:lang w:val="x-none" w:eastAsia="x-none"/>
    </w:rPr>
  </w:style>
  <w:style w:type="table" w:styleId="Sombreadoclaro-nfasis1">
    <w:name w:val="Light Shading Accent 1"/>
    <w:basedOn w:val="Tablanormal"/>
    <w:uiPriority w:val="60"/>
    <w:rsid w:val="00895740"/>
    <w:pPr>
      <w:jc w:val="left"/>
    </w:pPr>
    <w:rPr>
      <w:rFonts w:ascii="Calibri" w:eastAsia="Calibri" w:hAnsi="Calibri" w:cs="Times New Roman"/>
      <w:color w:val="365F91"/>
      <w:sz w:val="20"/>
      <w:szCs w:val="20"/>
      <w:lang w:val="es-MX" w:eastAsia="es-MX"/>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xl66">
    <w:name w:val="xl66"/>
    <w:basedOn w:val="Normal"/>
    <w:rsid w:val="00895740"/>
    <w:pPr>
      <w:pBdr>
        <w:left w:val="single" w:sz="8" w:space="0" w:color="auto"/>
      </w:pBdr>
      <w:spacing w:before="100" w:beforeAutospacing="1" w:after="100" w:afterAutospacing="1" w:line="240" w:lineRule="auto"/>
    </w:pPr>
    <w:rPr>
      <w:rFonts w:ascii="Times New Roman" w:eastAsia="Times New Roman" w:hAnsi="Times New Roman"/>
      <w:b/>
      <w:bCs/>
      <w:sz w:val="16"/>
      <w:szCs w:val="16"/>
      <w:lang w:eastAsia="es-ES"/>
    </w:rPr>
  </w:style>
  <w:style w:type="paragraph" w:customStyle="1" w:styleId="xl67">
    <w:name w:val="xl67"/>
    <w:basedOn w:val="Normal"/>
    <w:rsid w:val="00895740"/>
    <w:pPr>
      <w:pBdr>
        <w:righ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8">
    <w:name w:val="xl68"/>
    <w:basedOn w:val="Normal"/>
    <w:rsid w:val="00895740"/>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9">
    <w:name w:val="xl69"/>
    <w:basedOn w:val="Normal"/>
    <w:rsid w:val="00895740"/>
    <w:pPr>
      <w:pBdr>
        <w:bottom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0">
    <w:name w:val="xl70"/>
    <w:basedOn w:val="Normal"/>
    <w:rsid w:val="0089574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1">
    <w:name w:val="xl71"/>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72">
    <w:name w:val="xl72"/>
    <w:basedOn w:val="Normal"/>
    <w:rsid w:val="00895740"/>
    <w:pPr>
      <w:pBdr>
        <w:top w:val="single" w:sz="4" w:space="0" w:color="auto"/>
        <w:left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3">
    <w:name w:val="xl73"/>
    <w:basedOn w:val="Normal"/>
    <w:rsid w:val="00895740"/>
    <w:pPr>
      <w:pBdr>
        <w:top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4">
    <w:name w:val="xl74"/>
    <w:basedOn w:val="Normal"/>
    <w:rsid w:val="00895740"/>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75">
    <w:name w:val="xl75"/>
    <w:basedOn w:val="Normal"/>
    <w:rsid w:val="00895740"/>
    <w:pPr>
      <w:pBdr>
        <w:left w:val="single" w:sz="4" w:space="0" w:color="auto"/>
        <w:bottom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6">
    <w:name w:val="xl76"/>
    <w:basedOn w:val="Normal"/>
    <w:rsid w:val="00895740"/>
    <w:pPr>
      <w:pBdr>
        <w:bottom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7">
    <w:name w:val="xl77"/>
    <w:basedOn w:val="Normal"/>
    <w:rsid w:val="008957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78">
    <w:name w:val="xl78"/>
    <w:basedOn w:val="Normal"/>
    <w:rsid w:val="00895740"/>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b/>
      <w:bCs/>
      <w:sz w:val="16"/>
      <w:szCs w:val="16"/>
      <w:lang w:eastAsia="es-ES"/>
    </w:rPr>
  </w:style>
  <w:style w:type="paragraph" w:customStyle="1" w:styleId="xl79">
    <w:name w:val="xl79"/>
    <w:basedOn w:val="Normal"/>
    <w:rsid w:val="008957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sz w:val="16"/>
      <w:szCs w:val="16"/>
      <w:lang w:eastAsia="es-ES"/>
    </w:rPr>
  </w:style>
  <w:style w:type="paragraph" w:customStyle="1" w:styleId="xl80">
    <w:name w:val="xl80"/>
    <w:basedOn w:val="Normal"/>
    <w:rsid w:val="0089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ES"/>
    </w:rPr>
  </w:style>
  <w:style w:type="paragraph" w:customStyle="1" w:styleId="xl81">
    <w:name w:val="xl81"/>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b/>
      <w:bCs/>
      <w:sz w:val="16"/>
      <w:szCs w:val="16"/>
      <w:lang w:eastAsia="es-ES"/>
    </w:rPr>
  </w:style>
  <w:style w:type="paragraph" w:customStyle="1" w:styleId="xl82">
    <w:name w:val="xl82"/>
    <w:basedOn w:val="Normal"/>
    <w:rsid w:val="00895740"/>
    <w:pPr>
      <w:pBdr>
        <w:top w:val="single" w:sz="8" w:space="0" w:color="auto"/>
        <w:lef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3">
    <w:name w:val="xl83"/>
    <w:basedOn w:val="Normal"/>
    <w:rsid w:val="00895740"/>
    <w:pPr>
      <w:pBdr>
        <w:top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4">
    <w:name w:val="xl84"/>
    <w:basedOn w:val="Normal"/>
    <w:rsid w:val="00895740"/>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5">
    <w:name w:val="xl85"/>
    <w:basedOn w:val="Normal"/>
    <w:rsid w:val="00895740"/>
    <w:pPr>
      <w:pBdr>
        <w:left w:val="single" w:sz="8" w:space="0" w:color="auto"/>
      </w:pBdr>
      <w:spacing w:before="100" w:beforeAutospacing="1" w:after="100" w:afterAutospacing="1" w:line="240" w:lineRule="auto"/>
    </w:pPr>
    <w:rPr>
      <w:rFonts w:ascii="Times New Roman" w:eastAsia="Times New Roman" w:hAnsi="Times New Roman"/>
      <w:b/>
      <w:bCs/>
      <w:color w:val="000000"/>
      <w:sz w:val="18"/>
      <w:szCs w:val="18"/>
      <w:lang w:eastAsia="es-ES"/>
    </w:rPr>
  </w:style>
  <w:style w:type="paragraph" w:customStyle="1" w:styleId="xl86">
    <w:name w:val="xl86"/>
    <w:basedOn w:val="Normal"/>
    <w:rsid w:val="00895740"/>
    <w:pPr>
      <w:pBdr>
        <w:lef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7">
    <w:name w:val="xl87"/>
    <w:basedOn w:val="Normal"/>
    <w:rsid w:val="0089574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88">
    <w:name w:val="xl88"/>
    <w:basedOn w:val="Normal"/>
    <w:rsid w:val="0089574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89">
    <w:name w:val="xl89"/>
    <w:basedOn w:val="Normal"/>
    <w:rsid w:val="0089574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90">
    <w:name w:val="xl90"/>
    <w:basedOn w:val="Normal"/>
    <w:rsid w:val="0089574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91">
    <w:name w:val="xl91"/>
    <w:basedOn w:val="Normal"/>
    <w:rsid w:val="0089574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92">
    <w:name w:val="xl92"/>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b/>
      <w:bCs/>
      <w:sz w:val="16"/>
      <w:szCs w:val="16"/>
      <w:lang w:eastAsia="es-ES"/>
    </w:rPr>
  </w:style>
  <w:style w:type="paragraph" w:customStyle="1" w:styleId="xl93">
    <w:name w:val="xl93"/>
    <w:basedOn w:val="Normal"/>
    <w:rsid w:val="00895740"/>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b/>
      <w:bCs/>
      <w:sz w:val="16"/>
      <w:szCs w:val="16"/>
      <w:lang w:eastAsia="es-ES"/>
    </w:rPr>
  </w:style>
  <w:style w:type="paragraph" w:customStyle="1" w:styleId="xl94">
    <w:name w:val="xl94"/>
    <w:basedOn w:val="Normal"/>
    <w:rsid w:val="00895740"/>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95">
    <w:name w:val="xl95"/>
    <w:basedOn w:val="Normal"/>
    <w:rsid w:val="00895740"/>
    <w:pPr>
      <w:pBdr>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96">
    <w:name w:val="xl96"/>
    <w:basedOn w:val="Normal"/>
    <w:rsid w:val="00895740"/>
    <w:pPr>
      <w:pBdr>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97">
    <w:name w:val="xl97"/>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98">
    <w:name w:val="xl98"/>
    <w:basedOn w:val="Normal"/>
    <w:rsid w:val="00895740"/>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99">
    <w:name w:val="xl99"/>
    <w:basedOn w:val="Normal"/>
    <w:rsid w:val="00895740"/>
    <w:pPr>
      <w:pBdr>
        <w:top w:val="single" w:sz="4" w:space="0" w:color="auto"/>
        <w:left w:val="single" w:sz="4" w:space="0" w:color="auto"/>
      </w:pBdr>
      <w:shd w:val="clear" w:color="000000" w:fill="FFFF99"/>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0">
    <w:name w:val="xl100"/>
    <w:basedOn w:val="Normal"/>
    <w:rsid w:val="00895740"/>
    <w:pPr>
      <w:pBdr>
        <w:top w:val="single" w:sz="4" w:space="0" w:color="auto"/>
      </w:pBdr>
      <w:shd w:val="clear" w:color="000000" w:fill="FFFF99"/>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1">
    <w:name w:val="xl101"/>
    <w:basedOn w:val="Normal"/>
    <w:rsid w:val="00895740"/>
    <w:pPr>
      <w:pBdr>
        <w:top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2">
    <w:name w:val="xl102"/>
    <w:basedOn w:val="Normal"/>
    <w:rsid w:val="0089574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es-ES"/>
    </w:rPr>
  </w:style>
  <w:style w:type="paragraph" w:customStyle="1" w:styleId="xl103">
    <w:name w:val="xl103"/>
    <w:basedOn w:val="Normal"/>
    <w:rsid w:val="0089574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es-ES"/>
    </w:rPr>
  </w:style>
  <w:style w:type="paragraph" w:customStyle="1" w:styleId="xl104">
    <w:name w:val="xl104"/>
    <w:basedOn w:val="Normal"/>
    <w:rsid w:val="0089574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105">
    <w:name w:val="xl105"/>
    <w:basedOn w:val="Normal"/>
    <w:rsid w:val="0089574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106">
    <w:name w:val="xl106"/>
    <w:basedOn w:val="Normal"/>
    <w:rsid w:val="0089574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107">
    <w:name w:val="xl107"/>
    <w:basedOn w:val="Normal"/>
    <w:rsid w:val="0089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8">
    <w:name w:val="xl108"/>
    <w:basedOn w:val="Normal"/>
    <w:rsid w:val="008957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Ttulo21">
    <w:name w:val="Título 21"/>
    <w:aliases w:val="Fab-2,Arial 12 Fett Kursiv,Reset numbering,H2,2,A,h2,B,C,A1,h21,1,A2,Chapter Number/Appendix Letter,chn,DO NOT USE_h2,Level 2 Topic Heading,H21,H22,21,H23,H211,H221,22,Header 21,211,H24,H212,H222,h22,Header 22,H25,H213,H223,23"/>
    <w:basedOn w:val="Normal"/>
    <w:next w:val="Normal"/>
    <w:qFormat/>
    <w:rsid w:val="00895740"/>
    <w:pPr>
      <w:keepNext/>
      <w:keepLines/>
      <w:spacing w:before="200" w:after="0" w:line="242" w:lineRule="auto"/>
      <w:ind w:left="715" w:right="-5" w:hanging="10"/>
      <w:jc w:val="both"/>
      <w:outlineLvl w:val="1"/>
    </w:pPr>
    <w:rPr>
      <w:rFonts w:ascii="Cambria" w:eastAsia="Times New Roman" w:hAnsi="Cambria"/>
      <w:color w:val="4F81BD"/>
      <w:sz w:val="26"/>
      <w:szCs w:val="26"/>
      <w:lang w:eastAsia="es-ES"/>
    </w:rPr>
  </w:style>
  <w:style w:type="character" w:styleId="CitaHTML">
    <w:name w:val="HTML Cite"/>
    <w:uiPriority w:val="99"/>
    <w:semiHidden/>
    <w:unhideWhenUsed/>
    <w:rsid w:val="00895740"/>
    <w:rPr>
      <w:i/>
      <w:iCs/>
    </w:rPr>
  </w:style>
  <w:style w:type="character" w:styleId="Textodelmarcadordeposicin">
    <w:name w:val="Placeholder Text"/>
    <w:uiPriority w:val="99"/>
    <w:semiHidden/>
    <w:rsid w:val="00895740"/>
    <w:rPr>
      <w:color w:val="808080"/>
    </w:rPr>
  </w:style>
  <w:style w:type="paragraph" w:customStyle="1" w:styleId="F2BF5A3B1537481F951704A9111E0BD1">
    <w:name w:val="F2BF5A3B1537481F951704A9111E0BD1"/>
    <w:rsid w:val="00895740"/>
    <w:pPr>
      <w:spacing w:after="200" w:line="276" w:lineRule="auto"/>
      <w:jc w:val="left"/>
    </w:pPr>
    <w:rPr>
      <w:rFonts w:ascii="Calibri" w:eastAsia="Times New Roman" w:hAnsi="Calibri" w:cs="Times New Roman"/>
      <w:lang w:val="es-EC" w:eastAsia="es-EC"/>
    </w:rPr>
  </w:style>
  <w:style w:type="paragraph" w:customStyle="1" w:styleId="Prrafodelista1">
    <w:name w:val="Párrafo de lista1"/>
    <w:basedOn w:val="Normal"/>
    <w:uiPriority w:val="99"/>
    <w:rsid w:val="00895740"/>
    <w:pPr>
      <w:ind w:left="720"/>
    </w:pPr>
    <w:rPr>
      <w:rFonts w:cs="Calibri"/>
      <w:lang w:eastAsia="es-ES"/>
    </w:rPr>
  </w:style>
  <w:style w:type="paragraph" w:styleId="Tabladeilustraciones">
    <w:name w:val="table of figures"/>
    <w:basedOn w:val="Normal"/>
    <w:next w:val="Normal"/>
    <w:uiPriority w:val="99"/>
    <w:unhideWhenUsed/>
    <w:rsid w:val="00895740"/>
    <w:pPr>
      <w:spacing w:after="160" w:line="259" w:lineRule="auto"/>
    </w:pPr>
    <w:rPr>
      <w:lang w:val="es-EC"/>
    </w:rPr>
  </w:style>
  <w:style w:type="character" w:customStyle="1" w:styleId="FontStyle14">
    <w:name w:val="Font Style14"/>
    <w:uiPriority w:val="99"/>
    <w:rsid w:val="00895740"/>
    <w:rPr>
      <w:rFonts w:ascii="Arial" w:hAnsi="Arial" w:cs="Arial"/>
      <w:sz w:val="22"/>
      <w:szCs w:val="22"/>
    </w:rPr>
  </w:style>
  <w:style w:type="character" w:customStyle="1" w:styleId="nrmar">
    <w:name w:val="nrmar"/>
    <w:rsid w:val="00895740"/>
  </w:style>
  <w:style w:type="character" w:customStyle="1" w:styleId="TtuloCar1">
    <w:name w:val="Título Car1"/>
    <w:rsid w:val="00895740"/>
    <w:rPr>
      <w:rFonts w:ascii="Cambria" w:eastAsia="Times New Roman" w:hAnsi="Cambria" w:cs="Times New Roman"/>
      <w:b/>
      <w:bCs/>
      <w:kern w:val="28"/>
      <w:sz w:val="32"/>
      <w:szCs w:val="32"/>
      <w:lang w:eastAsia="en-US"/>
    </w:rPr>
  </w:style>
  <w:style w:type="character" w:styleId="Nmerodepgina">
    <w:name w:val="page number"/>
    <w:rsid w:val="00895740"/>
  </w:style>
  <w:style w:type="paragraph" w:customStyle="1" w:styleId="Sinespaciado16">
    <w:name w:val="Sin espaciado16"/>
    <w:rsid w:val="00895740"/>
    <w:pPr>
      <w:jc w:val="left"/>
    </w:pPr>
    <w:rPr>
      <w:rFonts w:ascii="Calibri" w:eastAsia="Calibri" w:hAnsi="Calibri" w:cs="Times New Roman"/>
      <w:lang w:val="en-US"/>
    </w:rPr>
  </w:style>
  <w:style w:type="paragraph" w:customStyle="1" w:styleId="western">
    <w:name w:val="western"/>
    <w:basedOn w:val="Normal"/>
    <w:rsid w:val="00895740"/>
    <w:pPr>
      <w:spacing w:before="100" w:beforeAutospacing="1" w:after="119" w:line="240" w:lineRule="auto"/>
    </w:pPr>
    <w:rPr>
      <w:rFonts w:ascii="Times New Roman" w:eastAsia="Times New Roman" w:hAnsi="Times New Roman"/>
      <w:color w:val="000000"/>
      <w:sz w:val="24"/>
      <w:szCs w:val="24"/>
      <w:lang w:val="es-ES_tradnl" w:eastAsia="es-ES_tradnl"/>
    </w:rPr>
  </w:style>
  <w:style w:type="paragraph" w:customStyle="1" w:styleId="Style4">
    <w:name w:val="Style4"/>
    <w:basedOn w:val="Normal"/>
    <w:uiPriority w:val="99"/>
    <w:rsid w:val="00895740"/>
    <w:pPr>
      <w:widowControl w:val="0"/>
      <w:autoSpaceDE w:val="0"/>
      <w:autoSpaceDN w:val="0"/>
      <w:adjustRightInd w:val="0"/>
      <w:spacing w:after="0" w:line="214" w:lineRule="exact"/>
      <w:jc w:val="both"/>
    </w:pPr>
    <w:rPr>
      <w:rFonts w:ascii="Times New Roman" w:eastAsia="Times New Roman" w:hAnsi="Times New Roman"/>
      <w:sz w:val="24"/>
      <w:szCs w:val="24"/>
      <w:lang w:eastAsia="es-ES"/>
    </w:rPr>
  </w:style>
  <w:style w:type="character" w:customStyle="1" w:styleId="FontStyle17">
    <w:name w:val="Font Style17"/>
    <w:uiPriority w:val="99"/>
    <w:rsid w:val="00895740"/>
    <w:rPr>
      <w:rFonts w:ascii="Times New Roman" w:hAnsi="Times New Roman" w:cs="Times New Roman"/>
      <w:sz w:val="16"/>
      <w:szCs w:val="16"/>
    </w:rPr>
  </w:style>
  <w:style w:type="paragraph" w:customStyle="1" w:styleId="Style13">
    <w:name w:val="Style13"/>
    <w:basedOn w:val="Normal"/>
    <w:uiPriority w:val="99"/>
    <w:rsid w:val="00895740"/>
    <w:pPr>
      <w:widowControl w:val="0"/>
      <w:autoSpaceDE w:val="0"/>
      <w:autoSpaceDN w:val="0"/>
      <w:adjustRightInd w:val="0"/>
      <w:spacing w:after="0" w:line="211" w:lineRule="exact"/>
      <w:jc w:val="both"/>
    </w:pPr>
    <w:rPr>
      <w:rFonts w:ascii="Times New Roman" w:eastAsia="Times New Roman" w:hAnsi="Times New Roman"/>
      <w:sz w:val="24"/>
      <w:szCs w:val="24"/>
      <w:lang w:eastAsia="es-ES"/>
    </w:rPr>
  </w:style>
  <w:style w:type="character" w:customStyle="1" w:styleId="FontStyle20">
    <w:name w:val="Font Style20"/>
    <w:uiPriority w:val="99"/>
    <w:rsid w:val="00895740"/>
    <w:rPr>
      <w:rFonts w:ascii="Times New Roman" w:hAnsi="Times New Roman" w:cs="Times New Roman"/>
      <w:i/>
      <w:iCs/>
      <w:sz w:val="16"/>
      <w:szCs w:val="16"/>
    </w:rPr>
  </w:style>
  <w:style w:type="character" w:customStyle="1" w:styleId="hit">
    <w:name w:val="hit"/>
    <w:rsid w:val="00895740"/>
  </w:style>
  <w:style w:type="character" w:customStyle="1" w:styleId="dxebase">
    <w:name w:val="dxebase"/>
    <w:rsid w:val="00895740"/>
  </w:style>
  <w:style w:type="paragraph" w:customStyle="1" w:styleId="Style1">
    <w:name w:val="Style1"/>
    <w:basedOn w:val="Normal"/>
    <w:uiPriority w:val="99"/>
    <w:rsid w:val="00895740"/>
    <w:pPr>
      <w:widowControl w:val="0"/>
      <w:autoSpaceDE w:val="0"/>
      <w:autoSpaceDN w:val="0"/>
      <w:adjustRightInd w:val="0"/>
      <w:spacing w:after="0" w:line="278" w:lineRule="exact"/>
      <w:jc w:val="both"/>
    </w:pPr>
    <w:rPr>
      <w:rFonts w:ascii="Microsoft Sans Serif" w:eastAsia="Times New Roman" w:hAnsi="Microsoft Sans Serif" w:cs="Microsoft Sans Serif"/>
      <w:sz w:val="24"/>
      <w:szCs w:val="24"/>
      <w:lang w:eastAsia="es-ES"/>
    </w:rPr>
  </w:style>
  <w:style w:type="character" w:customStyle="1" w:styleId="FontStyle11">
    <w:name w:val="Font Style11"/>
    <w:uiPriority w:val="99"/>
    <w:rsid w:val="00895740"/>
    <w:rPr>
      <w:rFonts w:ascii="Microsoft Sans Serif" w:hAnsi="Microsoft Sans Serif" w:cs="Microsoft Sans Serif"/>
      <w:sz w:val="20"/>
      <w:szCs w:val="20"/>
    </w:rPr>
  </w:style>
  <w:style w:type="character" w:customStyle="1" w:styleId="FontStyle12">
    <w:name w:val="Font Style12"/>
    <w:uiPriority w:val="99"/>
    <w:rsid w:val="00895740"/>
    <w:rPr>
      <w:rFonts w:ascii="Microsoft Sans Serif" w:hAnsi="Microsoft Sans Serif" w:cs="Microsoft Sans Serif"/>
      <w:b/>
      <w:bCs/>
      <w:sz w:val="20"/>
      <w:szCs w:val="20"/>
    </w:rPr>
  </w:style>
  <w:style w:type="paragraph" w:customStyle="1" w:styleId="Sangra2detindependiente1">
    <w:name w:val="Sangría 2 de t.independiente1"/>
    <w:basedOn w:val="Normal"/>
    <w:rsid w:val="00895740"/>
    <w:pPr>
      <w:suppressAutoHyphens/>
      <w:spacing w:after="120" w:line="480" w:lineRule="auto"/>
      <w:ind w:left="283"/>
    </w:pPr>
    <w:rPr>
      <w:rFonts w:cs="Calibri"/>
      <w:lang w:val="es-MX" w:eastAsia="ar-SA"/>
    </w:rPr>
  </w:style>
  <w:style w:type="paragraph" w:customStyle="1" w:styleId="Style7">
    <w:name w:val="Style 7"/>
    <w:basedOn w:val="Normal"/>
    <w:rsid w:val="00895740"/>
    <w:pPr>
      <w:widowControl w:val="0"/>
      <w:autoSpaceDE w:val="0"/>
      <w:autoSpaceDN w:val="0"/>
      <w:spacing w:after="0" w:line="240" w:lineRule="auto"/>
      <w:ind w:right="72"/>
      <w:jc w:val="both"/>
    </w:pPr>
    <w:rPr>
      <w:rFonts w:ascii="Times New Roman" w:eastAsia="Times New Roman" w:hAnsi="Times New Roman"/>
      <w:sz w:val="24"/>
      <w:szCs w:val="24"/>
      <w:lang w:val="en-US" w:eastAsia="es-ES"/>
    </w:rPr>
  </w:style>
  <w:style w:type="paragraph" w:customStyle="1" w:styleId="Style3">
    <w:name w:val="Style3"/>
    <w:basedOn w:val="Normal"/>
    <w:rsid w:val="00895740"/>
    <w:pPr>
      <w:widowControl w:val="0"/>
      <w:autoSpaceDE w:val="0"/>
      <w:autoSpaceDN w:val="0"/>
      <w:adjustRightInd w:val="0"/>
      <w:spacing w:after="0" w:line="274" w:lineRule="exact"/>
      <w:jc w:val="both"/>
    </w:pPr>
    <w:rPr>
      <w:rFonts w:ascii="Franklin Gothic Medium" w:eastAsia="Times New Roman" w:hAnsi="Franklin Gothic Medium" w:cs="Franklin Gothic Medium"/>
      <w:sz w:val="24"/>
      <w:szCs w:val="24"/>
      <w:lang w:eastAsia="es-ES"/>
    </w:rPr>
  </w:style>
  <w:style w:type="paragraph" w:customStyle="1" w:styleId="Style70">
    <w:name w:val="Style7"/>
    <w:basedOn w:val="Normal"/>
    <w:rsid w:val="00895740"/>
    <w:pPr>
      <w:widowControl w:val="0"/>
      <w:autoSpaceDE w:val="0"/>
      <w:autoSpaceDN w:val="0"/>
      <w:adjustRightInd w:val="0"/>
      <w:spacing w:after="0" w:line="533" w:lineRule="exact"/>
      <w:jc w:val="both"/>
    </w:pPr>
    <w:rPr>
      <w:rFonts w:ascii="Franklin Gothic Medium" w:eastAsia="Times New Roman" w:hAnsi="Franklin Gothic Medium" w:cs="Franklin Gothic Medium"/>
      <w:sz w:val="24"/>
      <w:szCs w:val="24"/>
      <w:lang w:eastAsia="es-ES"/>
    </w:rPr>
  </w:style>
  <w:style w:type="character" w:customStyle="1" w:styleId="FontStyle41">
    <w:name w:val="Font Style41"/>
    <w:rsid w:val="00895740"/>
    <w:rPr>
      <w:rFonts w:ascii="Franklin Gothic Medium" w:hAnsi="Franklin Gothic Medium" w:cs="Franklin Gothic Medium"/>
      <w:sz w:val="24"/>
      <w:szCs w:val="24"/>
    </w:rPr>
  </w:style>
  <w:style w:type="character" w:customStyle="1" w:styleId="FontStyle42">
    <w:name w:val="Font Style42"/>
    <w:rsid w:val="00895740"/>
    <w:rPr>
      <w:rFonts w:ascii="Franklin Gothic Medium" w:hAnsi="Franklin Gothic Medium" w:cs="Franklin Gothic Medium"/>
      <w:b/>
      <w:bCs/>
      <w:sz w:val="24"/>
      <w:szCs w:val="24"/>
    </w:rPr>
  </w:style>
  <w:style w:type="paragraph" w:styleId="Textonotaalfinal">
    <w:name w:val="endnote text"/>
    <w:basedOn w:val="Normal"/>
    <w:link w:val="TextonotaalfinalCar"/>
    <w:uiPriority w:val="99"/>
    <w:rsid w:val="00895740"/>
    <w:pPr>
      <w:suppressAutoHyphens/>
    </w:pPr>
    <w:rPr>
      <w:rFonts w:cs="Calibri"/>
      <w:sz w:val="20"/>
      <w:szCs w:val="20"/>
      <w:lang w:val="es-MX" w:eastAsia="ar-SA"/>
    </w:rPr>
  </w:style>
  <w:style w:type="character" w:customStyle="1" w:styleId="TextonotaalfinalCar">
    <w:name w:val="Texto nota al final Car"/>
    <w:basedOn w:val="Fuentedeprrafopredeter"/>
    <w:link w:val="Textonotaalfinal"/>
    <w:uiPriority w:val="99"/>
    <w:rsid w:val="00895740"/>
    <w:rPr>
      <w:rFonts w:ascii="Calibri" w:eastAsia="Calibri" w:hAnsi="Calibri" w:cs="Calibri"/>
      <w:sz w:val="20"/>
      <w:szCs w:val="20"/>
      <w:lang w:val="es-MX" w:eastAsia="ar-SA"/>
    </w:rPr>
  </w:style>
  <w:style w:type="character" w:styleId="Refdenotaalfinal">
    <w:name w:val="endnote reference"/>
    <w:uiPriority w:val="99"/>
    <w:rsid w:val="00895740"/>
    <w:rPr>
      <w:vertAlign w:val="superscript"/>
    </w:rPr>
  </w:style>
  <w:style w:type="paragraph" w:styleId="Cita">
    <w:name w:val="Quote"/>
    <w:basedOn w:val="Normal"/>
    <w:next w:val="Normal"/>
    <w:link w:val="CitaCar"/>
    <w:autoRedefine/>
    <w:uiPriority w:val="29"/>
    <w:qFormat/>
    <w:rsid w:val="00895740"/>
    <w:pPr>
      <w:spacing w:after="240" w:line="240" w:lineRule="auto"/>
      <w:jc w:val="center"/>
    </w:pPr>
    <w:rPr>
      <w:i/>
      <w:iCs/>
      <w:color w:val="404040"/>
      <w:sz w:val="20"/>
      <w:lang w:val="es-EC"/>
    </w:rPr>
  </w:style>
  <w:style w:type="character" w:customStyle="1" w:styleId="CitaCar">
    <w:name w:val="Cita Car"/>
    <w:basedOn w:val="Fuentedeprrafopredeter"/>
    <w:link w:val="Cita"/>
    <w:uiPriority w:val="29"/>
    <w:rsid w:val="00895740"/>
    <w:rPr>
      <w:rFonts w:ascii="Calibri" w:eastAsia="Calibri" w:hAnsi="Calibri" w:cs="Times New Roman"/>
      <w:i/>
      <w:iCs/>
      <w:color w:val="404040"/>
      <w:sz w:val="20"/>
      <w:lang w:val="es-EC"/>
    </w:rPr>
  </w:style>
  <w:style w:type="character" w:styleId="Hipervnculovisitado">
    <w:name w:val="FollowedHyperlink"/>
    <w:uiPriority w:val="99"/>
    <w:unhideWhenUsed/>
    <w:rsid w:val="00895740"/>
    <w:rPr>
      <w:color w:val="800080"/>
      <w:u w:val="single"/>
    </w:rPr>
  </w:style>
  <w:style w:type="paragraph" w:customStyle="1" w:styleId="xl65">
    <w:name w:val="xl65"/>
    <w:basedOn w:val="Normal"/>
    <w:rsid w:val="0089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es-ES"/>
    </w:rPr>
  </w:style>
  <w:style w:type="character" w:styleId="nfasissutil">
    <w:name w:val="Subtle Emphasis"/>
    <w:uiPriority w:val="19"/>
    <w:qFormat/>
    <w:rsid w:val="00895740"/>
    <w:rPr>
      <w:i/>
      <w:iCs/>
      <w:color w:val="404040"/>
    </w:rPr>
  </w:style>
  <w:style w:type="character" w:styleId="nfasis">
    <w:name w:val="Emphasis"/>
    <w:uiPriority w:val="20"/>
    <w:qFormat/>
    <w:rsid w:val="00895740"/>
    <w:rPr>
      <w:i/>
      <w:iCs/>
    </w:rPr>
  </w:style>
  <w:style w:type="character" w:customStyle="1" w:styleId="FontStyle26">
    <w:name w:val="Font Style26"/>
    <w:uiPriority w:val="99"/>
    <w:rsid w:val="00895740"/>
    <w:rPr>
      <w:rFonts w:ascii="Palatino Linotype" w:hAnsi="Palatino Linotype" w:cs="Palatino Linotype"/>
      <w:b/>
      <w:bCs/>
      <w:sz w:val="18"/>
      <w:szCs w:val="18"/>
    </w:rPr>
  </w:style>
  <w:style w:type="character" w:customStyle="1" w:styleId="b">
    <w:name w:val="b"/>
    <w:basedOn w:val="Fuentedeprrafopredeter"/>
    <w:rsid w:val="005E423F"/>
    <w:rPr>
      <w:rFonts w:ascii="Calibri" w:eastAsia="Calibri" w:hAnsi="Calibri" w:cs="Calibri"/>
      <w:sz w:val="24"/>
      <w:szCs w:val="24"/>
    </w:rPr>
  </w:style>
  <w:style w:type="character" w:customStyle="1" w:styleId="font">
    <w:name w:val="font"/>
    <w:basedOn w:val="Fuentedeprrafopredeter"/>
    <w:rsid w:val="005E423F"/>
    <w:rPr>
      <w:rFonts w:ascii="Calibri" w:eastAsia="Calibri" w:hAnsi="Calibri" w:cs="Calibri"/>
      <w:sz w:val="24"/>
      <w:szCs w:val="24"/>
    </w:rPr>
  </w:style>
  <w:style w:type="paragraph" w:customStyle="1" w:styleId="div">
    <w:name w:val="div"/>
    <w:basedOn w:val="Normal"/>
    <w:rsid w:val="005E423F"/>
    <w:pPr>
      <w:pBdr>
        <w:top w:val="none" w:sz="0" w:space="5" w:color="auto"/>
        <w:bottom w:val="none" w:sz="0" w:space="2" w:color="auto"/>
      </w:pBdr>
      <w:spacing w:after="0" w:line="240" w:lineRule="auto"/>
      <w:jc w:val="both"/>
    </w:pPr>
    <w:rPr>
      <w:rFonts w:cs="Calibri"/>
      <w:sz w:val="24"/>
      <w:szCs w:val="24"/>
      <w:lang w:val="en-US"/>
    </w:rPr>
  </w:style>
  <w:style w:type="table" w:customStyle="1" w:styleId="TableNormal">
    <w:name w:val="Table Normal"/>
    <w:uiPriority w:val="2"/>
    <w:semiHidden/>
    <w:unhideWhenUsed/>
    <w:qFormat/>
    <w:rsid w:val="00773CEE"/>
    <w:pPr>
      <w:widowControl w:val="0"/>
      <w:autoSpaceDE w:val="0"/>
      <w:autoSpaceDN w:val="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73CEE"/>
    <w:pPr>
      <w:widowControl w:val="0"/>
      <w:autoSpaceDE w:val="0"/>
      <w:autoSpaceDN w:val="0"/>
      <w:spacing w:after="0" w:line="240" w:lineRule="auto"/>
    </w:pPr>
    <w:rPr>
      <w:rFonts w:cs="Calibri"/>
    </w:rPr>
  </w:style>
  <w:style w:type="table" w:customStyle="1" w:styleId="TableNormal1">
    <w:name w:val="Table Normal1"/>
    <w:uiPriority w:val="2"/>
    <w:semiHidden/>
    <w:unhideWhenUsed/>
    <w:qFormat/>
    <w:rsid w:val="00603F23"/>
    <w:pPr>
      <w:widowControl w:val="0"/>
      <w:autoSpaceDE w:val="0"/>
      <w:autoSpaceDN w:val="0"/>
      <w:jc w:val="left"/>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65789"/>
    <w:pPr>
      <w:widowControl w:val="0"/>
      <w:autoSpaceDE w:val="0"/>
      <w:autoSpaceDN w:val="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4963">
      <w:bodyDiv w:val="1"/>
      <w:marLeft w:val="0"/>
      <w:marRight w:val="0"/>
      <w:marTop w:val="0"/>
      <w:marBottom w:val="0"/>
      <w:divBdr>
        <w:top w:val="none" w:sz="0" w:space="0" w:color="auto"/>
        <w:left w:val="none" w:sz="0" w:space="0" w:color="auto"/>
        <w:bottom w:val="none" w:sz="0" w:space="0" w:color="auto"/>
        <w:right w:val="none" w:sz="0" w:space="0" w:color="auto"/>
      </w:divBdr>
    </w:div>
    <w:div w:id="25183069">
      <w:bodyDiv w:val="1"/>
      <w:marLeft w:val="0"/>
      <w:marRight w:val="0"/>
      <w:marTop w:val="0"/>
      <w:marBottom w:val="0"/>
      <w:divBdr>
        <w:top w:val="none" w:sz="0" w:space="0" w:color="auto"/>
        <w:left w:val="none" w:sz="0" w:space="0" w:color="auto"/>
        <w:bottom w:val="none" w:sz="0" w:space="0" w:color="auto"/>
        <w:right w:val="none" w:sz="0" w:space="0" w:color="auto"/>
      </w:divBdr>
    </w:div>
    <w:div w:id="68504092">
      <w:bodyDiv w:val="1"/>
      <w:marLeft w:val="0"/>
      <w:marRight w:val="0"/>
      <w:marTop w:val="0"/>
      <w:marBottom w:val="0"/>
      <w:divBdr>
        <w:top w:val="none" w:sz="0" w:space="0" w:color="auto"/>
        <w:left w:val="none" w:sz="0" w:space="0" w:color="auto"/>
        <w:bottom w:val="none" w:sz="0" w:space="0" w:color="auto"/>
        <w:right w:val="none" w:sz="0" w:space="0" w:color="auto"/>
      </w:divBdr>
    </w:div>
    <w:div w:id="99645410">
      <w:bodyDiv w:val="1"/>
      <w:marLeft w:val="0"/>
      <w:marRight w:val="0"/>
      <w:marTop w:val="0"/>
      <w:marBottom w:val="0"/>
      <w:divBdr>
        <w:top w:val="none" w:sz="0" w:space="0" w:color="auto"/>
        <w:left w:val="none" w:sz="0" w:space="0" w:color="auto"/>
        <w:bottom w:val="none" w:sz="0" w:space="0" w:color="auto"/>
        <w:right w:val="none" w:sz="0" w:space="0" w:color="auto"/>
      </w:divBdr>
    </w:div>
    <w:div w:id="121195106">
      <w:bodyDiv w:val="1"/>
      <w:marLeft w:val="0"/>
      <w:marRight w:val="0"/>
      <w:marTop w:val="0"/>
      <w:marBottom w:val="0"/>
      <w:divBdr>
        <w:top w:val="none" w:sz="0" w:space="0" w:color="auto"/>
        <w:left w:val="none" w:sz="0" w:space="0" w:color="auto"/>
        <w:bottom w:val="none" w:sz="0" w:space="0" w:color="auto"/>
        <w:right w:val="none" w:sz="0" w:space="0" w:color="auto"/>
      </w:divBdr>
    </w:div>
    <w:div w:id="128473783">
      <w:bodyDiv w:val="1"/>
      <w:marLeft w:val="0"/>
      <w:marRight w:val="0"/>
      <w:marTop w:val="0"/>
      <w:marBottom w:val="0"/>
      <w:divBdr>
        <w:top w:val="none" w:sz="0" w:space="0" w:color="auto"/>
        <w:left w:val="none" w:sz="0" w:space="0" w:color="auto"/>
        <w:bottom w:val="none" w:sz="0" w:space="0" w:color="auto"/>
        <w:right w:val="none" w:sz="0" w:space="0" w:color="auto"/>
      </w:divBdr>
    </w:div>
    <w:div w:id="231932652">
      <w:bodyDiv w:val="1"/>
      <w:marLeft w:val="0"/>
      <w:marRight w:val="0"/>
      <w:marTop w:val="0"/>
      <w:marBottom w:val="0"/>
      <w:divBdr>
        <w:top w:val="none" w:sz="0" w:space="0" w:color="auto"/>
        <w:left w:val="none" w:sz="0" w:space="0" w:color="auto"/>
        <w:bottom w:val="none" w:sz="0" w:space="0" w:color="auto"/>
        <w:right w:val="none" w:sz="0" w:space="0" w:color="auto"/>
      </w:divBdr>
    </w:div>
    <w:div w:id="257981499">
      <w:bodyDiv w:val="1"/>
      <w:marLeft w:val="0"/>
      <w:marRight w:val="0"/>
      <w:marTop w:val="0"/>
      <w:marBottom w:val="0"/>
      <w:divBdr>
        <w:top w:val="none" w:sz="0" w:space="0" w:color="auto"/>
        <w:left w:val="none" w:sz="0" w:space="0" w:color="auto"/>
        <w:bottom w:val="none" w:sz="0" w:space="0" w:color="auto"/>
        <w:right w:val="none" w:sz="0" w:space="0" w:color="auto"/>
      </w:divBdr>
    </w:div>
    <w:div w:id="259409151">
      <w:bodyDiv w:val="1"/>
      <w:marLeft w:val="0"/>
      <w:marRight w:val="0"/>
      <w:marTop w:val="0"/>
      <w:marBottom w:val="0"/>
      <w:divBdr>
        <w:top w:val="none" w:sz="0" w:space="0" w:color="auto"/>
        <w:left w:val="none" w:sz="0" w:space="0" w:color="auto"/>
        <w:bottom w:val="none" w:sz="0" w:space="0" w:color="auto"/>
        <w:right w:val="none" w:sz="0" w:space="0" w:color="auto"/>
      </w:divBdr>
    </w:div>
    <w:div w:id="290329560">
      <w:bodyDiv w:val="1"/>
      <w:marLeft w:val="0"/>
      <w:marRight w:val="0"/>
      <w:marTop w:val="0"/>
      <w:marBottom w:val="0"/>
      <w:divBdr>
        <w:top w:val="none" w:sz="0" w:space="0" w:color="auto"/>
        <w:left w:val="none" w:sz="0" w:space="0" w:color="auto"/>
        <w:bottom w:val="none" w:sz="0" w:space="0" w:color="auto"/>
        <w:right w:val="none" w:sz="0" w:space="0" w:color="auto"/>
      </w:divBdr>
    </w:div>
    <w:div w:id="302123507">
      <w:bodyDiv w:val="1"/>
      <w:marLeft w:val="0"/>
      <w:marRight w:val="0"/>
      <w:marTop w:val="0"/>
      <w:marBottom w:val="0"/>
      <w:divBdr>
        <w:top w:val="none" w:sz="0" w:space="0" w:color="auto"/>
        <w:left w:val="none" w:sz="0" w:space="0" w:color="auto"/>
        <w:bottom w:val="none" w:sz="0" w:space="0" w:color="auto"/>
        <w:right w:val="none" w:sz="0" w:space="0" w:color="auto"/>
      </w:divBdr>
    </w:div>
    <w:div w:id="337276582">
      <w:bodyDiv w:val="1"/>
      <w:marLeft w:val="0"/>
      <w:marRight w:val="0"/>
      <w:marTop w:val="0"/>
      <w:marBottom w:val="0"/>
      <w:divBdr>
        <w:top w:val="none" w:sz="0" w:space="0" w:color="auto"/>
        <w:left w:val="none" w:sz="0" w:space="0" w:color="auto"/>
        <w:bottom w:val="none" w:sz="0" w:space="0" w:color="auto"/>
        <w:right w:val="none" w:sz="0" w:space="0" w:color="auto"/>
      </w:divBdr>
    </w:div>
    <w:div w:id="424501249">
      <w:bodyDiv w:val="1"/>
      <w:marLeft w:val="0"/>
      <w:marRight w:val="0"/>
      <w:marTop w:val="0"/>
      <w:marBottom w:val="0"/>
      <w:divBdr>
        <w:top w:val="none" w:sz="0" w:space="0" w:color="auto"/>
        <w:left w:val="none" w:sz="0" w:space="0" w:color="auto"/>
        <w:bottom w:val="none" w:sz="0" w:space="0" w:color="auto"/>
        <w:right w:val="none" w:sz="0" w:space="0" w:color="auto"/>
      </w:divBdr>
    </w:div>
    <w:div w:id="439765378">
      <w:bodyDiv w:val="1"/>
      <w:marLeft w:val="0"/>
      <w:marRight w:val="0"/>
      <w:marTop w:val="0"/>
      <w:marBottom w:val="0"/>
      <w:divBdr>
        <w:top w:val="none" w:sz="0" w:space="0" w:color="auto"/>
        <w:left w:val="none" w:sz="0" w:space="0" w:color="auto"/>
        <w:bottom w:val="none" w:sz="0" w:space="0" w:color="auto"/>
        <w:right w:val="none" w:sz="0" w:space="0" w:color="auto"/>
      </w:divBdr>
    </w:div>
    <w:div w:id="469639771">
      <w:bodyDiv w:val="1"/>
      <w:marLeft w:val="0"/>
      <w:marRight w:val="0"/>
      <w:marTop w:val="0"/>
      <w:marBottom w:val="0"/>
      <w:divBdr>
        <w:top w:val="none" w:sz="0" w:space="0" w:color="auto"/>
        <w:left w:val="none" w:sz="0" w:space="0" w:color="auto"/>
        <w:bottom w:val="none" w:sz="0" w:space="0" w:color="auto"/>
        <w:right w:val="none" w:sz="0" w:space="0" w:color="auto"/>
      </w:divBdr>
    </w:div>
    <w:div w:id="483208624">
      <w:bodyDiv w:val="1"/>
      <w:marLeft w:val="0"/>
      <w:marRight w:val="0"/>
      <w:marTop w:val="0"/>
      <w:marBottom w:val="0"/>
      <w:divBdr>
        <w:top w:val="none" w:sz="0" w:space="0" w:color="auto"/>
        <w:left w:val="none" w:sz="0" w:space="0" w:color="auto"/>
        <w:bottom w:val="none" w:sz="0" w:space="0" w:color="auto"/>
        <w:right w:val="none" w:sz="0" w:space="0" w:color="auto"/>
      </w:divBdr>
    </w:div>
    <w:div w:id="496456296">
      <w:bodyDiv w:val="1"/>
      <w:marLeft w:val="0"/>
      <w:marRight w:val="0"/>
      <w:marTop w:val="0"/>
      <w:marBottom w:val="0"/>
      <w:divBdr>
        <w:top w:val="none" w:sz="0" w:space="0" w:color="auto"/>
        <w:left w:val="none" w:sz="0" w:space="0" w:color="auto"/>
        <w:bottom w:val="none" w:sz="0" w:space="0" w:color="auto"/>
        <w:right w:val="none" w:sz="0" w:space="0" w:color="auto"/>
      </w:divBdr>
    </w:div>
    <w:div w:id="523789604">
      <w:bodyDiv w:val="1"/>
      <w:marLeft w:val="0"/>
      <w:marRight w:val="0"/>
      <w:marTop w:val="0"/>
      <w:marBottom w:val="0"/>
      <w:divBdr>
        <w:top w:val="none" w:sz="0" w:space="0" w:color="auto"/>
        <w:left w:val="none" w:sz="0" w:space="0" w:color="auto"/>
        <w:bottom w:val="none" w:sz="0" w:space="0" w:color="auto"/>
        <w:right w:val="none" w:sz="0" w:space="0" w:color="auto"/>
      </w:divBdr>
    </w:div>
    <w:div w:id="524826200">
      <w:bodyDiv w:val="1"/>
      <w:marLeft w:val="0"/>
      <w:marRight w:val="0"/>
      <w:marTop w:val="0"/>
      <w:marBottom w:val="0"/>
      <w:divBdr>
        <w:top w:val="none" w:sz="0" w:space="0" w:color="auto"/>
        <w:left w:val="none" w:sz="0" w:space="0" w:color="auto"/>
        <w:bottom w:val="none" w:sz="0" w:space="0" w:color="auto"/>
        <w:right w:val="none" w:sz="0" w:space="0" w:color="auto"/>
      </w:divBdr>
    </w:div>
    <w:div w:id="531069554">
      <w:bodyDiv w:val="1"/>
      <w:marLeft w:val="0"/>
      <w:marRight w:val="0"/>
      <w:marTop w:val="0"/>
      <w:marBottom w:val="0"/>
      <w:divBdr>
        <w:top w:val="none" w:sz="0" w:space="0" w:color="auto"/>
        <w:left w:val="none" w:sz="0" w:space="0" w:color="auto"/>
        <w:bottom w:val="none" w:sz="0" w:space="0" w:color="auto"/>
        <w:right w:val="none" w:sz="0" w:space="0" w:color="auto"/>
      </w:divBdr>
    </w:div>
    <w:div w:id="583299729">
      <w:bodyDiv w:val="1"/>
      <w:marLeft w:val="0"/>
      <w:marRight w:val="0"/>
      <w:marTop w:val="0"/>
      <w:marBottom w:val="0"/>
      <w:divBdr>
        <w:top w:val="none" w:sz="0" w:space="0" w:color="auto"/>
        <w:left w:val="none" w:sz="0" w:space="0" w:color="auto"/>
        <w:bottom w:val="none" w:sz="0" w:space="0" w:color="auto"/>
        <w:right w:val="none" w:sz="0" w:space="0" w:color="auto"/>
      </w:divBdr>
    </w:div>
    <w:div w:id="634717152">
      <w:bodyDiv w:val="1"/>
      <w:marLeft w:val="0"/>
      <w:marRight w:val="0"/>
      <w:marTop w:val="0"/>
      <w:marBottom w:val="0"/>
      <w:divBdr>
        <w:top w:val="none" w:sz="0" w:space="0" w:color="auto"/>
        <w:left w:val="none" w:sz="0" w:space="0" w:color="auto"/>
        <w:bottom w:val="none" w:sz="0" w:space="0" w:color="auto"/>
        <w:right w:val="none" w:sz="0" w:space="0" w:color="auto"/>
      </w:divBdr>
    </w:div>
    <w:div w:id="643507270">
      <w:bodyDiv w:val="1"/>
      <w:marLeft w:val="0"/>
      <w:marRight w:val="0"/>
      <w:marTop w:val="0"/>
      <w:marBottom w:val="0"/>
      <w:divBdr>
        <w:top w:val="none" w:sz="0" w:space="0" w:color="auto"/>
        <w:left w:val="none" w:sz="0" w:space="0" w:color="auto"/>
        <w:bottom w:val="none" w:sz="0" w:space="0" w:color="auto"/>
        <w:right w:val="none" w:sz="0" w:space="0" w:color="auto"/>
      </w:divBdr>
    </w:div>
    <w:div w:id="697202396">
      <w:bodyDiv w:val="1"/>
      <w:marLeft w:val="0"/>
      <w:marRight w:val="0"/>
      <w:marTop w:val="0"/>
      <w:marBottom w:val="0"/>
      <w:divBdr>
        <w:top w:val="none" w:sz="0" w:space="0" w:color="auto"/>
        <w:left w:val="none" w:sz="0" w:space="0" w:color="auto"/>
        <w:bottom w:val="none" w:sz="0" w:space="0" w:color="auto"/>
        <w:right w:val="none" w:sz="0" w:space="0" w:color="auto"/>
      </w:divBdr>
    </w:div>
    <w:div w:id="703868417">
      <w:bodyDiv w:val="1"/>
      <w:marLeft w:val="0"/>
      <w:marRight w:val="0"/>
      <w:marTop w:val="0"/>
      <w:marBottom w:val="0"/>
      <w:divBdr>
        <w:top w:val="none" w:sz="0" w:space="0" w:color="auto"/>
        <w:left w:val="none" w:sz="0" w:space="0" w:color="auto"/>
        <w:bottom w:val="none" w:sz="0" w:space="0" w:color="auto"/>
        <w:right w:val="none" w:sz="0" w:space="0" w:color="auto"/>
      </w:divBdr>
    </w:div>
    <w:div w:id="705066475">
      <w:bodyDiv w:val="1"/>
      <w:marLeft w:val="0"/>
      <w:marRight w:val="0"/>
      <w:marTop w:val="0"/>
      <w:marBottom w:val="0"/>
      <w:divBdr>
        <w:top w:val="none" w:sz="0" w:space="0" w:color="auto"/>
        <w:left w:val="none" w:sz="0" w:space="0" w:color="auto"/>
        <w:bottom w:val="none" w:sz="0" w:space="0" w:color="auto"/>
        <w:right w:val="none" w:sz="0" w:space="0" w:color="auto"/>
      </w:divBdr>
    </w:div>
    <w:div w:id="756634592">
      <w:bodyDiv w:val="1"/>
      <w:marLeft w:val="0"/>
      <w:marRight w:val="0"/>
      <w:marTop w:val="0"/>
      <w:marBottom w:val="0"/>
      <w:divBdr>
        <w:top w:val="none" w:sz="0" w:space="0" w:color="auto"/>
        <w:left w:val="none" w:sz="0" w:space="0" w:color="auto"/>
        <w:bottom w:val="none" w:sz="0" w:space="0" w:color="auto"/>
        <w:right w:val="none" w:sz="0" w:space="0" w:color="auto"/>
      </w:divBdr>
    </w:div>
    <w:div w:id="791897349">
      <w:bodyDiv w:val="1"/>
      <w:marLeft w:val="0"/>
      <w:marRight w:val="0"/>
      <w:marTop w:val="0"/>
      <w:marBottom w:val="0"/>
      <w:divBdr>
        <w:top w:val="none" w:sz="0" w:space="0" w:color="auto"/>
        <w:left w:val="none" w:sz="0" w:space="0" w:color="auto"/>
        <w:bottom w:val="none" w:sz="0" w:space="0" w:color="auto"/>
        <w:right w:val="none" w:sz="0" w:space="0" w:color="auto"/>
      </w:divBdr>
    </w:div>
    <w:div w:id="796607978">
      <w:bodyDiv w:val="1"/>
      <w:marLeft w:val="0"/>
      <w:marRight w:val="0"/>
      <w:marTop w:val="0"/>
      <w:marBottom w:val="0"/>
      <w:divBdr>
        <w:top w:val="none" w:sz="0" w:space="0" w:color="auto"/>
        <w:left w:val="none" w:sz="0" w:space="0" w:color="auto"/>
        <w:bottom w:val="none" w:sz="0" w:space="0" w:color="auto"/>
        <w:right w:val="none" w:sz="0" w:space="0" w:color="auto"/>
      </w:divBdr>
    </w:div>
    <w:div w:id="839076256">
      <w:bodyDiv w:val="1"/>
      <w:marLeft w:val="0"/>
      <w:marRight w:val="0"/>
      <w:marTop w:val="0"/>
      <w:marBottom w:val="0"/>
      <w:divBdr>
        <w:top w:val="none" w:sz="0" w:space="0" w:color="auto"/>
        <w:left w:val="none" w:sz="0" w:space="0" w:color="auto"/>
        <w:bottom w:val="none" w:sz="0" w:space="0" w:color="auto"/>
        <w:right w:val="none" w:sz="0" w:space="0" w:color="auto"/>
      </w:divBdr>
    </w:div>
    <w:div w:id="892158803">
      <w:bodyDiv w:val="1"/>
      <w:marLeft w:val="0"/>
      <w:marRight w:val="0"/>
      <w:marTop w:val="0"/>
      <w:marBottom w:val="0"/>
      <w:divBdr>
        <w:top w:val="none" w:sz="0" w:space="0" w:color="auto"/>
        <w:left w:val="none" w:sz="0" w:space="0" w:color="auto"/>
        <w:bottom w:val="none" w:sz="0" w:space="0" w:color="auto"/>
        <w:right w:val="none" w:sz="0" w:space="0" w:color="auto"/>
      </w:divBdr>
    </w:div>
    <w:div w:id="905188214">
      <w:bodyDiv w:val="1"/>
      <w:marLeft w:val="0"/>
      <w:marRight w:val="0"/>
      <w:marTop w:val="0"/>
      <w:marBottom w:val="0"/>
      <w:divBdr>
        <w:top w:val="none" w:sz="0" w:space="0" w:color="auto"/>
        <w:left w:val="none" w:sz="0" w:space="0" w:color="auto"/>
        <w:bottom w:val="none" w:sz="0" w:space="0" w:color="auto"/>
        <w:right w:val="none" w:sz="0" w:space="0" w:color="auto"/>
      </w:divBdr>
    </w:div>
    <w:div w:id="945309082">
      <w:bodyDiv w:val="1"/>
      <w:marLeft w:val="0"/>
      <w:marRight w:val="0"/>
      <w:marTop w:val="0"/>
      <w:marBottom w:val="0"/>
      <w:divBdr>
        <w:top w:val="none" w:sz="0" w:space="0" w:color="auto"/>
        <w:left w:val="none" w:sz="0" w:space="0" w:color="auto"/>
        <w:bottom w:val="none" w:sz="0" w:space="0" w:color="auto"/>
        <w:right w:val="none" w:sz="0" w:space="0" w:color="auto"/>
      </w:divBdr>
    </w:div>
    <w:div w:id="963653439">
      <w:bodyDiv w:val="1"/>
      <w:marLeft w:val="0"/>
      <w:marRight w:val="0"/>
      <w:marTop w:val="0"/>
      <w:marBottom w:val="0"/>
      <w:divBdr>
        <w:top w:val="none" w:sz="0" w:space="0" w:color="auto"/>
        <w:left w:val="none" w:sz="0" w:space="0" w:color="auto"/>
        <w:bottom w:val="none" w:sz="0" w:space="0" w:color="auto"/>
        <w:right w:val="none" w:sz="0" w:space="0" w:color="auto"/>
      </w:divBdr>
    </w:div>
    <w:div w:id="995231159">
      <w:bodyDiv w:val="1"/>
      <w:marLeft w:val="0"/>
      <w:marRight w:val="0"/>
      <w:marTop w:val="0"/>
      <w:marBottom w:val="0"/>
      <w:divBdr>
        <w:top w:val="none" w:sz="0" w:space="0" w:color="auto"/>
        <w:left w:val="none" w:sz="0" w:space="0" w:color="auto"/>
        <w:bottom w:val="none" w:sz="0" w:space="0" w:color="auto"/>
        <w:right w:val="none" w:sz="0" w:space="0" w:color="auto"/>
      </w:divBdr>
    </w:div>
    <w:div w:id="1001396230">
      <w:bodyDiv w:val="1"/>
      <w:marLeft w:val="0"/>
      <w:marRight w:val="0"/>
      <w:marTop w:val="0"/>
      <w:marBottom w:val="0"/>
      <w:divBdr>
        <w:top w:val="none" w:sz="0" w:space="0" w:color="auto"/>
        <w:left w:val="none" w:sz="0" w:space="0" w:color="auto"/>
        <w:bottom w:val="none" w:sz="0" w:space="0" w:color="auto"/>
        <w:right w:val="none" w:sz="0" w:space="0" w:color="auto"/>
      </w:divBdr>
    </w:div>
    <w:div w:id="1030959123">
      <w:bodyDiv w:val="1"/>
      <w:marLeft w:val="0"/>
      <w:marRight w:val="0"/>
      <w:marTop w:val="0"/>
      <w:marBottom w:val="0"/>
      <w:divBdr>
        <w:top w:val="none" w:sz="0" w:space="0" w:color="auto"/>
        <w:left w:val="none" w:sz="0" w:space="0" w:color="auto"/>
        <w:bottom w:val="none" w:sz="0" w:space="0" w:color="auto"/>
        <w:right w:val="none" w:sz="0" w:space="0" w:color="auto"/>
      </w:divBdr>
    </w:div>
    <w:div w:id="1056511755">
      <w:bodyDiv w:val="1"/>
      <w:marLeft w:val="0"/>
      <w:marRight w:val="0"/>
      <w:marTop w:val="0"/>
      <w:marBottom w:val="0"/>
      <w:divBdr>
        <w:top w:val="none" w:sz="0" w:space="0" w:color="auto"/>
        <w:left w:val="none" w:sz="0" w:space="0" w:color="auto"/>
        <w:bottom w:val="none" w:sz="0" w:space="0" w:color="auto"/>
        <w:right w:val="none" w:sz="0" w:space="0" w:color="auto"/>
      </w:divBdr>
    </w:div>
    <w:div w:id="1062633027">
      <w:bodyDiv w:val="1"/>
      <w:marLeft w:val="0"/>
      <w:marRight w:val="0"/>
      <w:marTop w:val="0"/>
      <w:marBottom w:val="0"/>
      <w:divBdr>
        <w:top w:val="none" w:sz="0" w:space="0" w:color="auto"/>
        <w:left w:val="none" w:sz="0" w:space="0" w:color="auto"/>
        <w:bottom w:val="none" w:sz="0" w:space="0" w:color="auto"/>
        <w:right w:val="none" w:sz="0" w:space="0" w:color="auto"/>
      </w:divBdr>
    </w:div>
    <w:div w:id="1069032978">
      <w:bodyDiv w:val="1"/>
      <w:marLeft w:val="0"/>
      <w:marRight w:val="0"/>
      <w:marTop w:val="0"/>
      <w:marBottom w:val="0"/>
      <w:divBdr>
        <w:top w:val="none" w:sz="0" w:space="0" w:color="auto"/>
        <w:left w:val="none" w:sz="0" w:space="0" w:color="auto"/>
        <w:bottom w:val="none" w:sz="0" w:space="0" w:color="auto"/>
        <w:right w:val="none" w:sz="0" w:space="0" w:color="auto"/>
      </w:divBdr>
    </w:div>
    <w:div w:id="1074012390">
      <w:bodyDiv w:val="1"/>
      <w:marLeft w:val="0"/>
      <w:marRight w:val="0"/>
      <w:marTop w:val="0"/>
      <w:marBottom w:val="0"/>
      <w:divBdr>
        <w:top w:val="none" w:sz="0" w:space="0" w:color="auto"/>
        <w:left w:val="none" w:sz="0" w:space="0" w:color="auto"/>
        <w:bottom w:val="none" w:sz="0" w:space="0" w:color="auto"/>
        <w:right w:val="none" w:sz="0" w:space="0" w:color="auto"/>
      </w:divBdr>
    </w:div>
    <w:div w:id="1084839543">
      <w:bodyDiv w:val="1"/>
      <w:marLeft w:val="0"/>
      <w:marRight w:val="0"/>
      <w:marTop w:val="0"/>
      <w:marBottom w:val="0"/>
      <w:divBdr>
        <w:top w:val="none" w:sz="0" w:space="0" w:color="auto"/>
        <w:left w:val="none" w:sz="0" w:space="0" w:color="auto"/>
        <w:bottom w:val="none" w:sz="0" w:space="0" w:color="auto"/>
        <w:right w:val="none" w:sz="0" w:space="0" w:color="auto"/>
      </w:divBdr>
    </w:div>
    <w:div w:id="1166743211">
      <w:bodyDiv w:val="1"/>
      <w:marLeft w:val="0"/>
      <w:marRight w:val="0"/>
      <w:marTop w:val="0"/>
      <w:marBottom w:val="0"/>
      <w:divBdr>
        <w:top w:val="none" w:sz="0" w:space="0" w:color="auto"/>
        <w:left w:val="none" w:sz="0" w:space="0" w:color="auto"/>
        <w:bottom w:val="none" w:sz="0" w:space="0" w:color="auto"/>
        <w:right w:val="none" w:sz="0" w:space="0" w:color="auto"/>
      </w:divBdr>
    </w:div>
    <w:div w:id="1198159663">
      <w:bodyDiv w:val="1"/>
      <w:marLeft w:val="0"/>
      <w:marRight w:val="0"/>
      <w:marTop w:val="0"/>
      <w:marBottom w:val="0"/>
      <w:divBdr>
        <w:top w:val="none" w:sz="0" w:space="0" w:color="auto"/>
        <w:left w:val="none" w:sz="0" w:space="0" w:color="auto"/>
        <w:bottom w:val="none" w:sz="0" w:space="0" w:color="auto"/>
        <w:right w:val="none" w:sz="0" w:space="0" w:color="auto"/>
      </w:divBdr>
    </w:div>
    <w:div w:id="1203129139">
      <w:bodyDiv w:val="1"/>
      <w:marLeft w:val="0"/>
      <w:marRight w:val="0"/>
      <w:marTop w:val="0"/>
      <w:marBottom w:val="0"/>
      <w:divBdr>
        <w:top w:val="none" w:sz="0" w:space="0" w:color="auto"/>
        <w:left w:val="none" w:sz="0" w:space="0" w:color="auto"/>
        <w:bottom w:val="none" w:sz="0" w:space="0" w:color="auto"/>
        <w:right w:val="none" w:sz="0" w:space="0" w:color="auto"/>
      </w:divBdr>
      <w:divsChild>
        <w:div w:id="1281230730">
          <w:marLeft w:val="0"/>
          <w:marRight w:val="0"/>
          <w:marTop w:val="0"/>
          <w:marBottom w:val="0"/>
          <w:divBdr>
            <w:top w:val="none" w:sz="0" w:space="0" w:color="auto"/>
            <w:left w:val="none" w:sz="0" w:space="0" w:color="auto"/>
            <w:bottom w:val="none" w:sz="0" w:space="0" w:color="auto"/>
            <w:right w:val="none" w:sz="0" w:space="0" w:color="auto"/>
          </w:divBdr>
        </w:div>
      </w:divsChild>
    </w:div>
    <w:div w:id="1229271330">
      <w:bodyDiv w:val="1"/>
      <w:marLeft w:val="0"/>
      <w:marRight w:val="0"/>
      <w:marTop w:val="0"/>
      <w:marBottom w:val="0"/>
      <w:divBdr>
        <w:top w:val="none" w:sz="0" w:space="0" w:color="auto"/>
        <w:left w:val="none" w:sz="0" w:space="0" w:color="auto"/>
        <w:bottom w:val="none" w:sz="0" w:space="0" w:color="auto"/>
        <w:right w:val="none" w:sz="0" w:space="0" w:color="auto"/>
      </w:divBdr>
    </w:div>
    <w:div w:id="1252620142">
      <w:bodyDiv w:val="1"/>
      <w:marLeft w:val="0"/>
      <w:marRight w:val="0"/>
      <w:marTop w:val="0"/>
      <w:marBottom w:val="0"/>
      <w:divBdr>
        <w:top w:val="none" w:sz="0" w:space="0" w:color="auto"/>
        <w:left w:val="none" w:sz="0" w:space="0" w:color="auto"/>
        <w:bottom w:val="none" w:sz="0" w:space="0" w:color="auto"/>
        <w:right w:val="none" w:sz="0" w:space="0" w:color="auto"/>
      </w:divBdr>
    </w:div>
    <w:div w:id="1316691233">
      <w:bodyDiv w:val="1"/>
      <w:marLeft w:val="0"/>
      <w:marRight w:val="0"/>
      <w:marTop w:val="0"/>
      <w:marBottom w:val="0"/>
      <w:divBdr>
        <w:top w:val="none" w:sz="0" w:space="0" w:color="auto"/>
        <w:left w:val="none" w:sz="0" w:space="0" w:color="auto"/>
        <w:bottom w:val="none" w:sz="0" w:space="0" w:color="auto"/>
        <w:right w:val="none" w:sz="0" w:space="0" w:color="auto"/>
      </w:divBdr>
    </w:div>
    <w:div w:id="1352533577">
      <w:bodyDiv w:val="1"/>
      <w:marLeft w:val="0"/>
      <w:marRight w:val="0"/>
      <w:marTop w:val="0"/>
      <w:marBottom w:val="0"/>
      <w:divBdr>
        <w:top w:val="none" w:sz="0" w:space="0" w:color="auto"/>
        <w:left w:val="none" w:sz="0" w:space="0" w:color="auto"/>
        <w:bottom w:val="none" w:sz="0" w:space="0" w:color="auto"/>
        <w:right w:val="none" w:sz="0" w:space="0" w:color="auto"/>
      </w:divBdr>
    </w:div>
    <w:div w:id="1368289111">
      <w:bodyDiv w:val="1"/>
      <w:marLeft w:val="0"/>
      <w:marRight w:val="0"/>
      <w:marTop w:val="0"/>
      <w:marBottom w:val="0"/>
      <w:divBdr>
        <w:top w:val="none" w:sz="0" w:space="0" w:color="auto"/>
        <w:left w:val="none" w:sz="0" w:space="0" w:color="auto"/>
        <w:bottom w:val="none" w:sz="0" w:space="0" w:color="auto"/>
        <w:right w:val="none" w:sz="0" w:space="0" w:color="auto"/>
      </w:divBdr>
    </w:div>
    <w:div w:id="1440905361">
      <w:bodyDiv w:val="1"/>
      <w:marLeft w:val="0"/>
      <w:marRight w:val="0"/>
      <w:marTop w:val="0"/>
      <w:marBottom w:val="0"/>
      <w:divBdr>
        <w:top w:val="none" w:sz="0" w:space="0" w:color="auto"/>
        <w:left w:val="none" w:sz="0" w:space="0" w:color="auto"/>
        <w:bottom w:val="none" w:sz="0" w:space="0" w:color="auto"/>
        <w:right w:val="none" w:sz="0" w:space="0" w:color="auto"/>
      </w:divBdr>
    </w:div>
    <w:div w:id="1464349267">
      <w:bodyDiv w:val="1"/>
      <w:marLeft w:val="0"/>
      <w:marRight w:val="0"/>
      <w:marTop w:val="0"/>
      <w:marBottom w:val="0"/>
      <w:divBdr>
        <w:top w:val="none" w:sz="0" w:space="0" w:color="auto"/>
        <w:left w:val="none" w:sz="0" w:space="0" w:color="auto"/>
        <w:bottom w:val="none" w:sz="0" w:space="0" w:color="auto"/>
        <w:right w:val="none" w:sz="0" w:space="0" w:color="auto"/>
      </w:divBdr>
    </w:div>
    <w:div w:id="1528912500">
      <w:bodyDiv w:val="1"/>
      <w:marLeft w:val="0"/>
      <w:marRight w:val="0"/>
      <w:marTop w:val="0"/>
      <w:marBottom w:val="0"/>
      <w:divBdr>
        <w:top w:val="none" w:sz="0" w:space="0" w:color="auto"/>
        <w:left w:val="none" w:sz="0" w:space="0" w:color="auto"/>
        <w:bottom w:val="none" w:sz="0" w:space="0" w:color="auto"/>
        <w:right w:val="none" w:sz="0" w:space="0" w:color="auto"/>
      </w:divBdr>
    </w:div>
    <w:div w:id="1554849015">
      <w:bodyDiv w:val="1"/>
      <w:marLeft w:val="0"/>
      <w:marRight w:val="0"/>
      <w:marTop w:val="0"/>
      <w:marBottom w:val="0"/>
      <w:divBdr>
        <w:top w:val="none" w:sz="0" w:space="0" w:color="auto"/>
        <w:left w:val="none" w:sz="0" w:space="0" w:color="auto"/>
        <w:bottom w:val="none" w:sz="0" w:space="0" w:color="auto"/>
        <w:right w:val="none" w:sz="0" w:space="0" w:color="auto"/>
      </w:divBdr>
    </w:div>
    <w:div w:id="1555964262">
      <w:bodyDiv w:val="1"/>
      <w:marLeft w:val="0"/>
      <w:marRight w:val="0"/>
      <w:marTop w:val="0"/>
      <w:marBottom w:val="0"/>
      <w:divBdr>
        <w:top w:val="none" w:sz="0" w:space="0" w:color="auto"/>
        <w:left w:val="none" w:sz="0" w:space="0" w:color="auto"/>
        <w:bottom w:val="none" w:sz="0" w:space="0" w:color="auto"/>
        <w:right w:val="none" w:sz="0" w:space="0" w:color="auto"/>
      </w:divBdr>
    </w:div>
    <w:div w:id="1565218150">
      <w:bodyDiv w:val="1"/>
      <w:marLeft w:val="0"/>
      <w:marRight w:val="0"/>
      <w:marTop w:val="0"/>
      <w:marBottom w:val="0"/>
      <w:divBdr>
        <w:top w:val="none" w:sz="0" w:space="0" w:color="auto"/>
        <w:left w:val="none" w:sz="0" w:space="0" w:color="auto"/>
        <w:bottom w:val="none" w:sz="0" w:space="0" w:color="auto"/>
        <w:right w:val="none" w:sz="0" w:space="0" w:color="auto"/>
      </w:divBdr>
    </w:div>
    <w:div w:id="1584146916">
      <w:bodyDiv w:val="1"/>
      <w:marLeft w:val="0"/>
      <w:marRight w:val="0"/>
      <w:marTop w:val="0"/>
      <w:marBottom w:val="0"/>
      <w:divBdr>
        <w:top w:val="none" w:sz="0" w:space="0" w:color="auto"/>
        <w:left w:val="none" w:sz="0" w:space="0" w:color="auto"/>
        <w:bottom w:val="none" w:sz="0" w:space="0" w:color="auto"/>
        <w:right w:val="none" w:sz="0" w:space="0" w:color="auto"/>
      </w:divBdr>
    </w:div>
    <w:div w:id="1604847081">
      <w:bodyDiv w:val="1"/>
      <w:marLeft w:val="0"/>
      <w:marRight w:val="0"/>
      <w:marTop w:val="0"/>
      <w:marBottom w:val="0"/>
      <w:divBdr>
        <w:top w:val="none" w:sz="0" w:space="0" w:color="auto"/>
        <w:left w:val="none" w:sz="0" w:space="0" w:color="auto"/>
        <w:bottom w:val="none" w:sz="0" w:space="0" w:color="auto"/>
        <w:right w:val="none" w:sz="0" w:space="0" w:color="auto"/>
      </w:divBdr>
    </w:div>
    <w:div w:id="1612321826">
      <w:bodyDiv w:val="1"/>
      <w:marLeft w:val="0"/>
      <w:marRight w:val="0"/>
      <w:marTop w:val="0"/>
      <w:marBottom w:val="0"/>
      <w:divBdr>
        <w:top w:val="none" w:sz="0" w:space="0" w:color="auto"/>
        <w:left w:val="none" w:sz="0" w:space="0" w:color="auto"/>
        <w:bottom w:val="none" w:sz="0" w:space="0" w:color="auto"/>
        <w:right w:val="none" w:sz="0" w:space="0" w:color="auto"/>
      </w:divBdr>
    </w:div>
    <w:div w:id="1628194291">
      <w:bodyDiv w:val="1"/>
      <w:marLeft w:val="0"/>
      <w:marRight w:val="0"/>
      <w:marTop w:val="0"/>
      <w:marBottom w:val="0"/>
      <w:divBdr>
        <w:top w:val="none" w:sz="0" w:space="0" w:color="auto"/>
        <w:left w:val="none" w:sz="0" w:space="0" w:color="auto"/>
        <w:bottom w:val="none" w:sz="0" w:space="0" w:color="auto"/>
        <w:right w:val="none" w:sz="0" w:space="0" w:color="auto"/>
      </w:divBdr>
    </w:div>
    <w:div w:id="1670251914">
      <w:bodyDiv w:val="1"/>
      <w:marLeft w:val="0"/>
      <w:marRight w:val="0"/>
      <w:marTop w:val="0"/>
      <w:marBottom w:val="0"/>
      <w:divBdr>
        <w:top w:val="none" w:sz="0" w:space="0" w:color="auto"/>
        <w:left w:val="none" w:sz="0" w:space="0" w:color="auto"/>
        <w:bottom w:val="none" w:sz="0" w:space="0" w:color="auto"/>
        <w:right w:val="none" w:sz="0" w:space="0" w:color="auto"/>
      </w:divBdr>
    </w:div>
    <w:div w:id="1673407579">
      <w:bodyDiv w:val="1"/>
      <w:marLeft w:val="0"/>
      <w:marRight w:val="0"/>
      <w:marTop w:val="0"/>
      <w:marBottom w:val="0"/>
      <w:divBdr>
        <w:top w:val="none" w:sz="0" w:space="0" w:color="auto"/>
        <w:left w:val="none" w:sz="0" w:space="0" w:color="auto"/>
        <w:bottom w:val="none" w:sz="0" w:space="0" w:color="auto"/>
        <w:right w:val="none" w:sz="0" w:space="0" w:color="auto"/>
      </w:divBdr>
    </w:div>
    <w:div w:id="1723603326">
      <w:bodyDiv w:val="1"/>
      <w:marLeft w:val="0"/>
      <w:marRight w:val="0"/>
      <w:marTop w:val="0"/>
      <w:marBottom w:val="0"/>
      <w:divBdr>
        <w:top w:val="none" w:sz="0" w:space="0" w:color="auto"/>
        <w:left w:val="none" w:sz="0" w:space="0" w:color="auto"/>
        <w:bottom w:val="none" w:sz="0" w:space="0" w:color="auto"/>
        <w:right w:val="none" w:sz="0" w:space="0" w:color="auto"/>
      </w:divBdr>
    </w:div>
    <w:div w:id="1724400496">
      <w:bodyDiv w:val="1"/>
      <w:marLeft w:val="0"/>
      <w:marRight w:val="0"/>
      <w:marTop w:val="0"/>
      <w:marBottom w:val="0"/>
      <w:divBdr>
        <w:top w:val="none" w:sz="0" w:space="0" w:color="auto"/>
        <w:left w:val="none" w:sz="0" w:space="0" w:color="auto"/>
        <w:bottom w:val="none" w:sz="0" w:space="0" w:color="auto"/>
        <w:right w:val="none" w:sz="0" w:space="0" w:color="auto"/>
      </w:divBdr>
    </w:div>
    <w:div w:id="1766151636">
      <w:bodyDiv w:val="1"/>
      <w:marLeft w:val="0"/>
      <w:marRight w:val="0"/>
      <w:marTop w:val="0"/>
      <w:marBottom w:val="0"/>
      <w:divBdr>
        <w:top w:val="none" w:sz="0" w:space="0" w:color="auto"/>
        <w:left w:val="none" w:sz="0" w:space="0" w:color="auto"/>
        <w:bottom w:val="none" w:sz="0" w:space="0" w:color="auto"/>
        <w:right w:val="none" w:sz="0" w:space="0" w:color="auto"/>
      </w:divBdr>
    </w:div>
    <w:div w:id="1767923239">
      <w:bodyDiv w:val="1"/>
      <w:marLeft w:val="0"/>
      <w:marRight w:val="0"/>
      <w:marTop w:val="0"/>
      <w:marBottom w:val="0"/>
      <w:divBdr>
        <w:top w:val="none" w:sz="0" w:space="0" w:color="auto"/>
        <w:left w:val="none" w:sz="0" w:space="0" w:color="auto"/>
        <w:bottom w:val="none" w:sz="0" w:space="0" w:color="auto"/>
        <w:right w:val="none" w:sz="0" w:space="0" w:color="auto"/>
      </w:divBdr>
    </w:div>
    <w:div w:id="1773281641">
      <w:bodyDiv w:val="1"/>
      <w:marLeft w:val="0"/>
      <w:marRight w:val="0"/>
      <w:marTop w:val="0"/>
      <w:marBottom w:val="0"/>
      <w:divBdr>
        <w:top w:val="none" w:sz="0" w:space="0" w:color="auto"/>
        <w:left w:val="none" w:sz="0" w:space="0" w:color="auto"/>
        <w:bottom w:val="none" w:sz="0" w:space="0" w:color="auto"/>
        <w:right w:val="none" w:sz="0" w:space="0" w:color="auto"/>
      </w:divBdr>
    </w:div>
    <w:div w:id="1807769634">
      <w:bodyDiv w:val="1"/>
      <w:marLeft w:val="0"/>
      <w:marRight w:val="0"/>
      <w:marTop w:val="0"/>
      <w:marBottom w:val="0"/>
      <w:divBdr>
        <w:top w:val="none" w:sz="0" w:space="0" w:color="auto"/>
        <w:left w:val="none" w:sz="0" w:space="0" w:color="auto"/>
        <w:bottom w:val="none" w:sz="0" w:space="0" w:color="auto"/>
        <w:right w:val="none" w:sz="0" w:space="0" w:color="auto"/>
      </w:divBdr>
    </w:div>
    <w:div w:id="1848790390">
      <w:bodyDiv w:val="1"/>
      <w:marLeft w:val="0"/>
      <w:marRight w:val="0"/>
      <w:marTop w:val="0"/>
      <w:marBottom w:val="0"/>
      <w:divBdr>
        <w:top w:val="none" w:sz="0" w:space="0" w:color="auto"/>
        <w:left w:val="none" w:sz="0" w:space="0" w:color="auto"/>
        <w:bottom w:val="none" w:sz="0" w:space="0" w:color="auto"/>
        <w:right w:val="none" w:sz="0" w:space="0" w:color="auto"/>
      </w:divBdr>
    </w:div>
    <w:div w:id="1901090912">
      <w:bodyDiv w:val="1"/>
      <w:marLeft w:val="0"/>
      <w:marRight w:val="0"/>
      <w:marTop w:val="0"/>
      <w:marBottom w:val="0"/>
      <w:divBdr>
        <w:top w:val="none" w:sz="0" w:space="0" w:color="auto"/>
        <w:left w:val="none" w:sz="0" w:space="0" w:color="auto"/>
        <w:bottom w:val="none" w:sz="0" w:space="0" w:color="auto"/>
        <w:right w:val="none" w:sz="0" w:space="0" w:color="auto"/>
      </w:divBdr>
    </w:div>
    <w:div w:id="1912808039">
      <w:bodyDiv w:val="1"/>
      <w:marLeft w:val="0"/>
      <w:marRight w:val="0"/>
      <w:marTop w:val="0"/>
      <w:marBottom w:val="0"/>
      <w:divBdr>
        <w:top w:val="none" w:sz="0" w:space="0" w:color="auto"/>
        <w:left w:val="none" w:sz="0" w:space="0" w:color="auto"/>
        <w:bottom w:val="none" w:sz="0" w:space="0" w:color="auto"/>
        <w:right w:val="none" w:sz="0" w:space="0" w:color="auto"/>
      </w:divBdr>
    </w:div>
    <w:div w:id="1929002360">
      <w:bodyDiv w:val="1"/>
      <w:marLeft w:val="0"/>
      <w:marRight w:val="0"/>
      <w:marTop w:val="0"/>
      <w:marBottom w:val="0"/>
      <w:divBdr>
        <w:top w:val="none" w:sz="0" w:space="0" w:color="auto"/>
        <w:left w:val="none" w:sz="0" w:space="0" w:color="auto"/>
        <w:bottom w:val="none" w:sz="0" w:space="0" w:color="auto"/>
        <w:right w:val="none" w:sz="0" w:space="0" w:color="auto"/>
      </w:divBdr>
    </w:div>
    <w:div w:id="1969119970">
      <w:bodyDiv w:val="1"/>
      <w:marLeft w:val="0"/>
      <w:marRight w:val="0"/>
      <w:marTop w:val="0"/>
      <w:marBottom w:val="0"/>
      <w:divBdr>
        <w:top w:val="none" w:sz="0" w:space="0" w:color="auto"/>
        <w:left w:val="none" w:sz="0" w:space="0" w:color="auto"/>
        <w:bottom w:val="none" w:sz="0" w:space="0" w:color="auto"/>
        <w:right w:val="none" w:sz="0" w:space="0" w:color="auto"/>
      </w:divBdr>
    </w:div>
    <w:div w:id="2020233068">
      <w:bodyDiv w:val="1"/>
      <w:marLeft w:val="0"/>
      <w:marRight w:val="0"/>
      <w:marTop w:val="0"/>
      <w:marBottom w:val="0"/>
      <w:divBdr>
        <w:top w:val="none" w:sz="0" w:space="0" w:color="auto"/>
        <w:left w:val="none" w:sz="0" w:space="0" w:color="auto"/>
        <w:bottom w:val="none" w:sz="0" w:space="0" w:color="auto"/>
        <w:right w:val="none" w:sz="0" w:space="0" w:color="auto"/>
      </w:divBdr>
    </w:div>
    <w:div w:id="2025813946">
      <w:bodyDiv w:val="1"/>
      <w:marLeft w:val="0"/>
      <w:marRight w:val="0"/>
      <w:marTop w:val="0"/>
      <w:marBottom w:val="0"/>
      <w:divBdr>
        <w:top w:val="none" w:sz="0" w:space="0" w:color="auto"/>
        <w:left w:val="none" w:sz="0" w:space="0" w:color="auto"/>
        <w:bottom w:val="none" w:sz="0" w:space="0" w:color="auto"/>
        <w:right w:val="none" w:sz="0" w:space="0" w:color="auto"/>
      </w:divBdr>
    </w:div>
    <w:div w:id="2094080561">
      <w:bodyDiv w:val="1"/>
      <w:marLeft w:val="0"/>
      <w:marRight w:val="0"/>
      <w:marTop w:val="0"/>
      <w:marBottom w:val="0"/>
      <w:divBdr>
        <w:top w:val="none" w:sz="0" w:space="0" w:color="auto"/>
        <w:left w:val="none" w:sz="0" w:space="0" w:color="auto"/>
        <w:bottom w:val="none" w:sz="0" w:space="0" w:color="auto"/>
        <w:right w:val="none" w:sz="0" w:space="0" w:color="auto"/>
      </w:divBdr>
    </w:div>
    <w:div w:id="2114980056">
      <w:bodyDiv w:val="1"/>
      <w:marLeft w:val="0"/>
      <w:marRight w:val="0"/>
      <w:marTop w:val="0"/>
      <w:marBottom w:val="0"/>
      <w:divBdr>
        <w:top w:val="none" w:sz="0" w:space="0" w:color="auto"/>
        <w:left w:val="none" w:sz="0" w:space="0" w:color="auto"/>
        <w:bottom w:val="none" w:sz="0" w:space="0" w:color="auto"/>
        <w:right w:val="none" w:sz="0" w:space="0" w:color="auto"/>
      </w:divBdr>
    </w:div>
    <w:div w:id="2133594852">
      <w:bodyDiv w:val="1"/>
      <w:marLeft w:val="0"/>
      <w:marRight w:val="0"/>
      <w:marTop w:val="0"/>
      <w:marBottom w:val="0"/>
      <w:divBdr>
        <w:top w:val="none" w:sz="0" w:space="0" w:color="auto"/>
        <w:left w:val="none" w:sz="0" w:space="0" w:color="auto"/>
        <w:bottom w:val="none" w:sz="0" w:space="0" w:color="auto"/>
        <w:right w:val="none" w:sz="0" w:space="0" w:color="auto"/>
      </w:divBdr>
    </w:div>
    <w:div w:id="2137527638">
      <w:bodyDiv w:val="1"/>
      <w:marLeft w:val="0"/>
      <w:marRight w:val="0"/>
      <w:marTop w:val="0"/>
      <w:marBottom w:val="0"/>
      <w:divBdr>
        <w:top w:val="none" w:sz="0" w:space="0" w:color="auto"/>
        <w:left w:val="none" w:sz="0" w:space="0" w:color="auto"/>
        <w:bottom w:val="none" w:sz="0" w:space="0" w:color="auto"/>
        <w:right w:val="none" w:sz="0" w:space="0" w:color="auto"/>
      </w:divBdr>
    </w:div>
    <w:div w:id="21392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A600-CA6B-4B79-90AC-C6BA1A963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10407463</TotalTime>
  <Pages>8</Pages>
  <Words>1688</Words>
  <Characters>9289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GADMCJS</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Analista de Presupuestos</dc:creator>
  <cp:keywords/>
  <dc:description/>
  <cp:lastModifiedBy>Usuario</cp:lastModifiedBy>
  <cp:revision>974</cp:revision>
  <cp:lastPrinted>2025-11-08T00:38:00Z</cp:lastPrinted>
  <dcterms:created xsi:type="dcterms:W3CDTF">2020-11-24T20:31:00Z</dcterms:created>
  <dcterms:modified xsi:type="dcterms:W3CDTF">2025-11-28T21:15:00Z</dcterms:modified>
</cp:coreProperties>
</file>